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F08120">
      <w:pPr>
        <w:ind w:left="2"/>
        <w:jc w:val="left"/>
        <w:rPr>
          <w:rFonts w:hint="eastAsia" w:ascii="黑体" w:hAnsi="宋体" w:eastAsia="黑体"/>
          <w:b/>
          <w:color w:val="auto"/>
          <w:sz w:val="28"/>
          <w:szCs w:val="28"/>
          <w:highlight w:val="none"/>
        </w:rPr>
      </w:pPr>
      <w:r>
        <w:rPr>
          <w:rFonts w:hint="eastAsia" w:ascii="黑体" w:hAnsi="宋体" w:eastAsia="黑体"/>
          <w:b/>
          <w:sz w:val="28"/>
          <w:szCs w:val="28"/>
          <w:highlight w:val="none"/>
        </w:rPr>
        <w:t xml:space="preserve"> </w:t>
      </w:r>
    </w:p>
    <w:p w14:paraId="659D39DC">
      <w:pPr>
        <w:ind w:left="2"/>
        <w:jc w:val="left"/>
        <w:rPr>
          <w:rFonts w:hint="eastAsia" w:ascii="黑体" w:eastAsia="黑体"/>
          <w:color w:val="auto"/>
          <w:sz w:val="28"/>
          <w:szCs w:val="28"/>
          <w:highlight w:val="none"/>
          <w:lang w:eastAsia="zh-CN"/>
        </w:rPr>
      </w:pPr>
      <w:r>
        <w:rPr>
          <w:rFonts w:hint="eastAsia" w:ascii="黑体" w:eastAsia="黑体"/>
          <w:color w:val="auto"/>
          <w:sz w:val="28"/>
          <w:szCs w:val="28"/>
          <w:highlight w:val="none"/>
        </w:rPr>
        <w:t>合同编号：</w:t>
      </w:r>
      <w:bookmarkStart w:id="0" w:name="Text39"/>
      <w:r>
        <w:rPr>
          <w:rFonts w:hint="eastAsia" w:ascii="黑体" w:hAnsi="Times New Roman" w:eastAsia="黑体" w:cs="Times New Roman"/>
          <w:color w:val="auto"/>
          <w:kern w:val="2"/>
          <w:sz w:val="32"/>
          <w:szCs w:val="28"/>
          <w:highlight w:val="none"/>
          <w:u w:val="single"/>
          <w:lang w:val="en-US" w:eastAsia="zh-CN" w:bidi="ar-SA"/>
        </w:rPr>
        <w:fldChar w:fldCharType="begin">
          <w:ffData>
            <w:name w:val="Text39"/>
            <w:enabled/>
            <w:calcOnExit w:val="0"/>
            <w:textInput/>
          </w:ffData>
        </w:fldChar>
      </w:r>
      <w:r>
        <w:rPr>
          <w:rFonts w:hint="eastAsia" w:ascii="黑体" w:hAnsi="Times New Roman" w:eastAsia="黑体" w:cs="Times New Roman"/>
          <w:color w:val="auto"/>
          <w:kern w:val="2"/>
          <w:sz w:val="32"/>
          <w:szCs w:val="28"/>
          <w:highlight w:val="none"/>
          <w:u w:val="single"/>
          <w:lang w:val="en-US" w:eastAsia="zh-CN" w:bidi="ar-SA"/>
        </w:rPr>
        <w:instrText xml:space="preserve">FORMTEXT</w:instrText>
      </w:r>
      <w:r>
        <w:rPr>
          <w:rFonts w:hint="eastAsia" w:ascii="黑体" w:hAnsi="Times New Roman" w:eastAsia="黑体" w:cs="Times New Roman"/>
          <w:color w:val="auto"/>
          <w:kern w:val="2"/>
          <w:sz w:val="32"/>
          <w:szCs w:val="28"/>
          <w:highlight w:val="none"/>
          <w:u w:val="single"/>
          <w:lang w:val="en-US" w:eastAsia="zh-CN" w:bidi="ar-SA"/>
        </w:rPr>
        <w:fldChar w:fldCharType="separate"/>
      </w:r>
      <w:r>
        <w:rPr>
          <w:rFonts w:hint="default" w:ascii="黑体" w:hAnsi="Times New Roman" w:eastAsia="黑体" w:cs="Times New Roman"/>
          <w:color w:val="auto"/>
          <w:kern w:val="2"/>
          <w:sz w:val="32"/>
          <w:szCs w:val="28"/>
          <w:highlight w:val="none"/>
          <w:u w:val="single"/>
          <w:lang w:val="en-US" w:eastAsia="zh-CN" w:bidi="ar-SA"/>
        </w:rPr>
        <w:t>     </w:t>
      </w:r>
      <w:r>
        <w:rPr>
          <w:rFonts w:hint="eastAsia" w:ascii="黑体" w:hAnsi="Times New Roman" w:eastAsia="黑体" w:cs="Times New Roman"/>
          <w:color w:val="auto"/>
          <w:kern w:val="2"/>
          <w:sz w:val="32"/>
          <w:szCs w:val="28"/>
          <w:highlight w:val="none"/>
          <w:u w:val="single"/>
          <w:lang w:val="en-US" w:eastAsia="zh-CN" w:bidi="ar-SA"/>
        </w:rPr>
        <w:fldChar w:fldCharType="end"/>
      </w:r>
      <w:bookmarkEnd w:id="0"/>
      <w:r>
        <w:rPr>
          <w:rFonts w:hint="eastAsia" w:ascii="黑体" w:hAnsi="宋体" w:eastAsia="黑体"/>
          <w:b/>
          <w:color w:val="auto"/>
          <w:sz w:val="28"/>
          <w:szCs w:val="28"/>
          <w:highlight w:val="none"/>
        </w:rPr>
        <w:t xml:space="preserve">                            </w:t>
      </w:r>
    </w:p>
    <w:p w14:paraId="51AC5BA9">
      <w:pPr>
        <w:rPr>
          <w:rFonts w:hint="eastAsia" w:ascii="黑体" w:eastAsia="黑体"/>
          <w:color w:val="auto"/>
          <w:sz w:val="28"/>
          <w:szCs w:val="28"/>
          <w:highlight w:val="none"/>
        </w:rPr>
      </w:pPr>
    </w:p>
    <w:p w14:paraId="4CB5B9D7">
      <w:pPr>
        <w:rPr>
          <w:rFonts w:hint="eastAsia" w:ascii="黑体" w:eastAsia="黑体"/>
          <w:color w:val="auto"/>
          <w:sz w:val="28"/>
          <w:szCs w:val="28"/>
          <w:highlight w:val="none"/>
        </w:rPr>
      </w:pPr>
    </w:p>
    <w:p w14:paraId="377EFCB7">
      <w:pPr>
        <w:ind w:left="-27" w:leftChars="-13" w:firstLine="30" w:firstLineChars="11"/>
        <w:jc w:val="center"/>
        <w:rPr>
          <w:rFonts w:hint="eastAsia" w:ascii="黑体" w:eastAsia="黑体"/>
          <w:color w:val="auto"/>
          <w:sz w:val="28"/>
          <w:szCs w:val="28"/>
          <w:highlight w:val="none"/>
        </w:rPr>
      </w:pPr>
    </w:p>
    <w:p w14:paraId="23BA72D8">
      <w:pPr>
        <w:spacing w:line="1200" w:lineRule="exact"/>
        <w:jc w:val="center"/>
        <w:rPr>
          <w:rFonts w:hint="eastAsia" w:ascii="黑体" w:eastAsia="黑体"/>
          <w:b/>
          <w:color w:val="auto"/>
          <w:sz w:val="44"/>
          <w:szCs w:val="44"/>
          <w:highlight w:val="none"/>
        </w:rPr>
      </w:pPr>
      <w:r>
        <w:rPr>
          <w:color w:val="auto"/>
          <w:highlight w:val="none"/>
        </w:rPr>
        <w:drawing>
          <wp:anchor distT="0" distB="0" distL="114300" distR="114300" simplePos="0" relativeHeight="251659264" behindDoc="0" locked="0" layoutInCell="1" allowOverlap="1">
            <wp:simplePos x="0" y="0"/>
            <wp:positionH relativeFrom="column">
              <wp:posOffset>2461895</wp:posOffset>
            </wp:positionH>
            <wp:positionV relativeFrom="paragraph">
              <wp:posOffset>-585470</wp:posOffset>
            </wp:positionV>
            <wp:extent cx="1341120" cy="1195070"/>
            <wp:effectExtent l="0" t="0" r="11430" b="5080"/>
            <wp:wrapSquare wrapText="bothSides"/>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0"/>
                    <a:stretch>
                      <a:fillRect/>
                    </a:stretch>
                  </pic:blipFill>
                  <pic:spPr>
                    <a:xfrm>
                      <a:off x="0" y="0"/>
                      <a:ext cx="1341120" cy="1195070"/>
                    </a:xfrm>
                    <a:prstGeom prst="rect">
                      <a:avLst/>
                    </a:prstGeom>
                    <a:noFill/>
                    <a:ln>
                      <a:noFill/>
                    </a:ln>
                  </pic:spPr>
                </pic:pic>
              </a:graphicData>
            </a:graphic>
          </wp:anchor>
        </w:drawing>
      </w:r>
    </w:p>
    <w:p w14:paraId="29457985">
      <w:pPr>
        <w:spacing w:line="1200" w:lineRule="exact"/>
        <w:jc w:val="center"/>
        <w:rPr>
          <w:rFonts w:hint="eastAsia" w:ascii="黑体" w:eastAsia="黑体"/>
          <w:b/>
          <w:color w:val="auto"/>
          <w:sz w:val="44"/>
          <w:szCs w:val="44"/>
          <w:highlight w:val="none"/>
        </w:rPr>
      </w:pPr>
      <w:r>
        <w:rPr>
          <w:rFonts w:hint="eastAsia" w:ascii="黑体" w:eastAsia="黑体"/>
          <w:b/>
          <w:color w:val="auto"/>
          <w:sz w:val="44"/>
          <w:szCs w:val="44"/>
          <w:highlight w:val="none"/>
        </w:rPr>
        <w:t>山东利安捷国际认证服务有限公司</w:t>
      </w:r>
    </w:p>
    <w:p w14:paraId="78D40BC8">
      <w:pPr>
        <w:spacing w:line="1200" w:lineRule="exact"/>
        <w:jc w:val="center"/>
        <w:rPr>
          <w:rFonts w:hint="eastAsia" w:ascii="黑体" w:eastAsia="黑体"/>
          <w:b/>
          <w:color w:val="auto"/>
          <w:sz w:val="44"/>
          <w:szCs w:val="44"/>
          <w:highlight w:val="none"/>
        </w:rPr>
      </w:pPr>
    </w:p>
    <w:p w14:paraId="4C5935F3">
      <w:pPr>
        <w:jc w:val="center"/>
        <w:rPr>
          <w:rFonts w:hint="eastAsia" w:ascii="隶书" w:eastAsia="隶书"/>
          <w:color w:val="auto"/>
          <w:sz w:val="32"/>
          <w:szCs w:val="32"/>
          <w:highlight w:val="none"/>
        </w:rPr>
      </w:pPr>
    </w:p>
    <w:p w14:paraId="00FBD807">
      <w:pPr>
        <w:jc w:val="center"/>
        <w:rPr>
          <w:rFonts w:hint="eastAsia" w:ascii="隶书" w:eastAsia="隶书"/>
          <w:b/>
          <w:color w:val="auto"/>
          <w:sz w:val="84"/>
          <w:szCs w:val="84"/>
          <w:highlight w:val="none"/>
        </w:rPr>
      </w:pPr>
      <w:r>
        <w:rPr>
          <w:rFonts w:hint="eastAsia" w:ascii="黑体" w:eastAsia="黑体"/>
          <w:b/>
          <w:color w:val="auto"/>
          <w:sz w:val="44"/>
          <w:szCs w:val="44"/>
          <w:highlight w:val="none"/>
        </w:rPr>
        <w:t>认 证 合 同</w:t>
      </w:r>
    </w:p>
    <w:p w14:paraId="6F0FE6D8">
      <w:pPr>
        <w:jc w:val="center"/>
        <w:rPr>
          <w:rFonts w:hint="eastAsia" w:ascii="隶书" w:eastAsia="隶书"/>
          <w:b/>
          <w:color w:val="auto"/>
          <w:sz w:val="84"/>
          <w:szCs w:val="84"/>
          <w:highlight w:val="none"/>
        </w:rPr>
      </w:pPr>
    </w:p>
    <w:p w14:paraId="6182A0D3">
      <w:pPr>
        <w:ind w:firstLine="1844" w:firstLineChars="658"/>
        <w:jc w:val="left"/>
        <w:rPr>
          <w:rFonts w:hint="eastAsia" w:ascii="华文中宋" w:hAnsi="宋体" w:eastAsia="华文中宋"/>
          <w:b/>
          <w:bCs/>
          <w:color w:val="auto"/>
          <w:sz w:val="28"/>
          <w:highlight w:val="none"/>
          <w:u w:val="single"/>
        </w:rPr>
      </w:pPr>
      <w:r>
        <w:rPr>
          <w:rFonts w:hint="eastAsia" w:ascii="华文中宋" w:hAnsi="宋体" w:eastAsia="华文中宋"/>
          <w:b/>
          <w:bCs/>
          <w:color w:val="auto"/>
          <w:sz w:val="28"/>
          <w:highlight w:val="none"/>
        </w:rPr>
        <w:t>甲方（委托方）：</w:t>
      </w:r>
      <w:bookmarkStart w:id="1" w:name="Text56"/>
      <w:r>
        <w:rPr>
          <w:rFonts w:hint="eastAsia" w:ascii="华文中宋" w:hAnsi="宋体" w:eastAsia="华文中宋" w:cs="Times New Roman"/>
          <w:b/>
          <w:bCs/>
          <w:color w:val="auto"/>
          <w:kern w:val="2"/>
          <w:sz w:val="28"/>
          <w:szCs w:val="24"/>
          <w:highlight w:val="none"/>
          <w:u w:val="single"/>
          <w:lang w:val="en-US" w:eastAsia="zh-CN" w:bidi="ar-SA"/>
        </w:rPr>
        <w:fldChar w:fldCharType="begin">
          <w:ffData>
            <w:name w:val="Text56"/>
            <w:enabled/>
            <w:calcOnExit w:val="0"/>
            <w:textInput/>
          </w:ffData>
        </w:fldChar>
      </w:r>
      <w:r>
        <w:rPr>
          <w:rFonts w:hint="eastAsia" w:ascii="华文中宋" w:hAnsi="宋体" w:eastAsia="华文中宋" w:cs="Times New Roman"/>
          <w:b/>
          <w:bCs/>
          <w:color w:val="auto"/>
          <w:kern w:val="2"/>
          <w:sz w:val="28"/>
          <w:szCs w:val="24"/>
          <w:highlight w:val="none"/>
          <w:u w:val="single"/>
          <w:lang w:val="en-US" w:eastAsia="zh-CN" w:bidi="ar-SA"/>
        </w:rPr>
        <w:instrText xml:space="preserve">FORMTEXT</w:instrText>
      </w:r>
      <w:r>
        <w:rPr>
          <w:rFonts w:hint="eastAsia" w:ascii="华文中宋" w:hAnsi="宋体" w:eastAsia="华文中宋" w:cs="Times New Roman"/>
          <w:b/>
          <w:bCs/>
          <w:color w:val="auto"/>
          <w:kern w:val="2"/>
          <w:sz w:val="28"/>
          <w:szCs w:val="24"/>
          <w:highlight w:val="none"/>
          <w:u w:val="single"/>
          <w:lang w:val="en-US" w:eastAsia="zh-CN" w:bidi="ar-SA"/>
        </w:rPr>
        <w:fldChar w:fldCharType="separate"/>
      </w:r>
      <w:r>
        <w:rPr>
          <w:rFonts w:hint="default" w:ascii="华文中宋" w:hAnsi="宋体" w:eastAsia="华文中宋" w:cs="Times New Roman"/>
          <w:b/>
          <w:bCs/>
          <w:color w:val="auto"/>
          <w:kern w:val="2"/>
          <w:sz w:val="28"/>
          <w:szCs w:val="24"/>
          <w:highlight w:val="none"/>
          <w:u w:val="single"/>
          <w:lang w:val="en-US" w:eastAsia="zh-CN" w:bidi="ar-SA"/>
        </w:rPr>
        <w:t>   </w:t>
      </w:r>
      <w:r>
        <w:rPr>
          <w:rFonts w:hint="eastAsia" w:ascii="华文中宋" w:hAnsi="宋体" w:eastAsia="华文中宋" w:cs="Times New Roman"/>
          <w:b/>
          <w:bCs/>
          <w:color w:val="auto"/>
          <w:kern w:val="2"/>
          <w:sz w:val="28"/>
          <w:szCs w:val="24"/>
          <w:highlight w:val="none"/>
          <w:u w:val="single"/>
          <w:lang w:val="en-US" w:eastAsia="zh-CN" w:bidi="ar-SA"/>
        </w:rPr>
        <w:t xml:space="preserve">                         </w:t>
      </w:r>
      <w:r>
        <w:rPr>
          <w:rFonts w:hint="default" w:ascii="华文中宋" w:hAnsi="宋体" w:eastAsia="华文中宋" w:cs="Times New Roman"/>
          <w:b/>
          <w:bCs/>
          <w:color w:val="auto"/>
          <w:kern w:val="2"/>
          <w:sz w:val="28"/>
          <w:szCs w:val="24"/>
          <w:highlight w:val="none"/>
          <w:u w:val="single"/>
          <w:lang w:val="en-US" w:eastAsia="zh-CN" w:bidi="ar-SA"/>
        </w:rPr>
        <w:t>  </w:t>
      </w:r>
      <w:r>
        <w:rPr>
          <w:rFonts w:hint="eastAsia" w:ascii="华文中宋" w:hAnsi="宋体" w:eastAsia="华文中宋" w:cs="Times New Roman"/>
          <w:b/>
          <w:bCs/>
          <w:color w:val="auto"/>
          <w:kern w:val="2"/>
          <w:sz w:val="28"/>
          <w:szCs w:val="24"/>
          <w:highlight w:val="none"/>
          <w:u w:val="single"/>
          <w:lang w:val="en-US" w:eastAsia="zh-CN" w:bidi="ar-SA"/>
        </w:rPr>
        <w:fldChar w:fldCharType="end"/>
      </w:r>
      <w:bookmarkEnd w:id="1"/>
    </w:p>
    <w:p w14:paraId="684DFA04">
      <w:pPr>
        <w:ind w:firstLine="1844" w:firstLineChars="658"/>
        <w:jc w:val="left"/>
        <w:rPr>
          <w:rFonts w:hint="eastAsia" w:ascii="宋体" w:hAnsi="宋体"/>
          <w:b/>
          <w:color w:val="auto"/>
          <w:sz w:val="32"/>
          <w:szCs w:val="32"/>
          <w:highlight w:val="none"/>
        </w:rPr>
      </w:pPr>
      <w:r>
        <w:rPr>
          <w:rFonts w:hint="eastAsia" w:ascii="华文中宋" w:hAnsi="宋体" w:eastAsia="华文中宋"/>
          <w:b/>
          <w:bCs/>
          <w:color w:val="auto"/>
          <w:sz w:val="28"/>
          <w:highlight w:val="none"/>
        </w:rPr>
        <w:t>乙方（认证方）：</w:t>
      </w:r>
      <w:r>
        <w:rPr>
          <w:rFonts w:hint="eastAsia" w:ascii="华文中宋" w:hAnsi="宋体" w:eastAsia="华文中宋"/>
          <w:b/>
          <w:bCs/>
          <w:color w:val="auto"/>
          <w:sz w:val="28"/>
          <w:highlight w:val="none"/>
          <w:u w:val="single"/>
        </w:rPr>
        <w:t xml:space="preserve">山东利安捷国际认证服务有限公司 </w:t>
      </w:r>
    </w:p>
    <w:p w14:paraId="605C5F33">
      <w:pPr>
        <w:spacing w:line="440" w:lineRule="exact"/>
        <w:ind w:firstLine="1844" w:firstLineChars="658"/>
        <w:jc w:val="left"/>
        <w:rPr>
          <w:rFonts w:hint="eastAsia" w:ascii="华文中宋" w:hAnsi="宋体" w:eastAsia="华文中宋"/>
          <w:b/>
          <w:bCs/>
          <w:color w:val="auto"/>
          <w:sz w:val="28"/>
          <w:szCs w:val="28"/>
          <w:highlight w:val="none"/>
        </w:rPr>
      </w:pPr>
    </w:p>
    <w:p w14:paraId="4703CCF4">
      <w:pPr>
        <w:spacing w:line="440" w:lineRule="exact"/>
        <w:ind w:firstLine="1844" w:firstLineChars="658"/>
        <w:jc w:val="left"/>
        <w:rPr>
          <w:rFonts w:ascii="华文中宋" w:hAnsi="宋体" w:eastAsia="华文中宋"/>
          <w:b/>
          <w:bCs/>
          <w:color w:val="auto"/>
          <w:sz w:val="28"/>
          <w:szCs w:val="28"/>
          <w:highlight w:val="none"/>
        </w:rPr>
        <w:sectPr>
          <w:headerReference r:id="rId4" w:type="first"/>
          <w:footerReference r:id="rId6" w:type="first"/>
          <w:headerReference r:id="rId3" w:type="default"/>
          <w:footerReference r:id="rId5" w:type="default"/>
          <w:pgSz w:w="11906" w:h="16838"/>
          <w:pgMar w:top="1120" w:right="920" w:bottom="920" w:left="1120" w:header="680" w:footer="964" w:gutter="0"/>
          <w:pgNumType w:start="1"/>
          <w:cols w:space="720" w:num="1"/>
          <w:formProt w:val="1"/>
          <w:titlePg/>
          <w:docGrid w:type="lines" w:linePitch="312" w:charSpace="0"/>
        </w:sectPr>
      </w:pPr>
      <w:r>
        <w:rPr>
          <w:rFonts w:hint="eastAsia" w:ascii="华文中宋" w:hAnsi="宋体" w:eastAsia="华文中宋"/>
          <w:b/>
          <w:bCs/>
          <w:color w:val="auto"/>
          <w:sz w:val="28"/>
          <w:szCs w:val="28"/>
          <w:highlight w:val="none"/>
        </w:rPr>
        <w:t xml:space="preserve">签 </w:t>
      </w:r>
      <w:r>
        <w:rPr>
          <w:rFonts w:hint="eastAsia" w:ascii="华文中宋" w:hAnsi="宋体" w:eastAsia="华文中宋"/>
          <w:b/>
          <w:bCs/>
          <w:color w:val="auto"/>
          <w:sz w:val="28"/>
          <w:szCs w:val="28"/>
          <w:highlight w:val="none"/>
          <w:lang w:eastAsia="zh-CN"/>
        </w:rPr>
        <w:t>订</w:t>
      </w:r>
      <w:r>
        <w:rPr>
          <w:rFonts w:hint="eastAsia" w:ascii="华文中宋" w:hAnsi="宋体" w:eastAsia="华文中宋"/>
          <w:b/>
          <w:bCs/>
          <w:color w:val="auto"/>
          <w:sz w:val="28"/>
          <w:szCs w:val="28"/>
          <w:highlight w:val="none"/>
        </w:rPr>
        <w:t xml:space="preserve"> 时 间：</w:t>
      </w:r>
      <w:bookmarkStart w:id="2" w:name="Text10"/>
      <w:r>
        <w:rPr>
          <w:rFonts w:ascii="华文中宋" w:hAnsi="宋体" w:eastAsia="华文中宋"/>
          <w:b/>
          <w:bCs/>
          <w:color w:val="auto"/>
          <w:sz w:val="28"/>
          <w:szCs w:val="28"/>
          <w:highlight w:val="none"/>
          <w:u w:val="single"/>
        </w:rPr>
        <w:fldChar w:fldCharType="begin">
          <w:ffData>
            <w:name w:val="Text10"/>
            <w:enabled/>
            <w:calcOnExit w:val="0"/>
            <w:textInput/>
          </w:ffData>
        </w:fldChar>
      </w:r>
      <w:r>
        <w:rPr>
          <w:rFonts w:ascii="华文中宋" w:hAnsi="宋体" w:eastAsia="华文中宋"/>
          <w:b/>
          <w:bCs/>
          <w:color w:val="auto"/>
          <w:sz w:val="28"/>
          <w:szCs w:val="28"/>
          <w:highlight w:val="none"/>
          <w:u w:val="single"/>
        </w:rPr>
        <w:instrText xml:space="preserve"> </w:instrText>
      </w:r>
      <w:r>
        <w:rPr>
          <w:rFonts w:hint="eastAsia" w:ascii="华文中宋" w:hAnsi="宋体" w:eastAsia="华文中宋"/>
          <w:b/>
          <w:bCs/>
          <w:color w:val="auto"/>
          <w:sz w:val="28"/>
          <w:szCs w:val="28"/>
          <w:highlight w:val="none"/>
          <w:u w:val="single"/>
        </w:rPr>
        <w:instrText xml:space="preserve">FORMTEXT</w:instrText>
      </w:r>
      <w:r>
        <w:rPr>
          <w:rFonts w:ascii="华文中宋" w:hAnsi="宋体" w:eastAsia="华文中宋"/>
          <w:b/>
          <w:bCs/>
          <w:color w:val="auto"/>
          <w:sz w:val="28"/>
          <w:szCs w:val="28"/>
          <w:highlight w:val="none"/>
          <w:u w:val="single"/>
        </w:rPr>
        <w:instrText xml:space="preserve"> </w:instrText>
      </w:r>
      <w:r>
        <w:rPr>
          <w:rFonts w:ascii="华文中宋" w:hAnsi="宋体" w:eastAsia="华文中宋"/>
          <w:b/>
          <w:bCs/>
          <w:color w:val="auto"/>
          <w:sz w:val="28"/>
          <w:szCs w:val="28"/>
          <w:highlight w:val="none"/>
          <w:u w:val="single"/>
        </w:rPr>
        <w:fldChar w:fldCharType="separate"/>
      </w:r>
      <w:r>
        <w:rPr>
          <w:rFonts w:hint="default" w:ascii="华文中宋" w:hAnsi="宋体" w:eastAsia="华文中宋"/>
          <w:b/>
          <w:bCs/>
          <w:color w:val="auto"/>
          <w:sz w:val="28"/>
          <w:szCs w:val="28"/>
          <w:highlight w:val="none"/>
          <w:u w:val="single"/>
          <w:lang w:val="en-US"/>
        </w:rPr>
        <w:t>     </w:t>
      </w:r>
      <w:r>
        <w:rPr>
          <w:rFonts w:ascii="华文中宋" w:hAnsi="宋体" w:eastAsia="华文中宋"/>
          <w:b/>
          <w:bCs/>
          <w:color w:val="auto"/>
          <w:sz w:val="28"/>
          <w:szCs w:val="28"/>
          <w:highlight w:val="none"/>
          <w:u w:val="single"/>
        </w:rPr>
        <w:fldChar w:fldCharType="end"/>
      </w:r>
      <w:bookmarkEnd w:id="2"/>
      <w:r>
        <w:rPr>
          <w:rFonts w:hint="eastAsia" w:ascii="华文中宋" w:hAnsi="宋体" w:eastAsia="华文中宋"/>
          <w:b/>
          <w:bCs/>
          <w:color w:val="auto"/>
          <w:sz w:val="28"/>
          <w:szCs w:val="28"/>
          <w:highlight w:val="none"/>
        </w:rPr>
        <w:t>年</w:t>
      </w:r>
      <w:bookmarkStart w:id="3" w:name="Text11"/>
      <w:r>
        <w:rPr>
          <w:rFonts w:ascii="华文中宋" w:hAnsi="宋体" w:eastAsia="华文中宋"/>
          <w:b/>
          <w:bCs/>
          <w:color w:val="auto"/>
          <w:sz w:val="28"/>
          <w:szCs w:val="28"/>
          <w:highlight w:val="none"/>
          <w:u w:val="single"/>
        </w:rPr>
        <w:fldChar w:fldCharType="begin">
          <w:ffData>
            <w:name w:val="Text11"/>
            <w:enabled/>
            <w:calcOnExit w:val="0"/>
            <w:textInput/>
          </w:ffData>
        </w:fldChar>
      </w:r>
      <w:r>
        <w:rPr>
          <w:rFonts w:ascii="华文中宋" w:hAnsi="宋体" w:eastAsia="华文中宋"/>
          <w:b/>
          <w:bCs/>
          <w:color w:val="auto"/>
          <w:sz w:val="28"/>
          <w:szCs w:val="28"/>
          <w:highlight w:val="none"/>
          <w:u w:val="single"/>
        </w:rPr>
        <w:instrText xml:space="preserve"> </w:instrText>
      </w:r>
      <w:r>
        <w:rPr>
          <w:rFonts w:hint="eastAsia" w:ascii="华文中宋" w:hAnsi="宋体" w:eastAsia="华文中宋"/>
          <w:b/>
          <w:bCs/>
          <w:color w:val="auto"/>
          <w:sz w:val="28"/>
          <w:szCs w:val="28"/>
          <w:highlight w:val="none"/>
          <w:u w:val="single"/>
        </w:rPr>
        <w:instrText xml:space="preserve">FORMTEXT</w:instrText>
      </w:r>
      <w:r>
        <w:rPr>
          <w:rFonts w:ascii="华文中宋" w:hAnsi="宋体" w:eastAsia="华文中宋"/>
          <w:b/>
          <w:bCs/>
          <w:color w:val="auto"/>
          <w:sz w:val="28"/>
          <w:szCs w:val="28"/>
          <w:highlight w:val="none"/>
          <w:u w:val="single"/>
        </w:rPr>
        <w:instrText xml:space="preserve"> </w:instrText>
      </w:r>
      <w:r>
        <w:rPr>
          <w:rFonts w:ascii="华文中宋" w:hAnsi="宋体" w:eastAsia="华文中宋"/>
          <w:b/>
          <w:bCs/>
          <w:color w:val="auto"/>
          <w:sz w:val="28"/>
          <w:szCs w:val="28"/>
          <w:highlight w:val="none"/>
          <w:u w:val="single"/>
        </w:rPr>
        <w:fldChar w:fldCharType="separate"/>
      </w:r>
      <w:r>
        <w:rPr>
          <w:rFonts w:hint="default" w:ascii="华文中宋" w:hAnsi="宋体" w:eastAsia="华文中宋"/>
          <w:b/>
          <w:bCs/>
          <w:color w:val="auto"/>
          <w:sz w:val="28"/>
          <w:szCs w:val="28"/>
          <w:highlight w:val="none"/>
          <w:u w:val="single"/>
          <w:lang w:val="en-US"/>
        </w:rPr>
        <w:t>     </w:t>
      </w:r>
      <w:r>
        <w:rPr>
          <w:rFonts w:ascii="华文中宋" w:hAnsi="宋体" w:eastAsia="华文中宋"/>
          <w:b/>
          <w:bCs/>
          <w:color w:val="auto"/>
          <w:sz w:val="28"/>
          <w:szCs w:val="28"/>
          <w:highlight w:val="none"/>
          <w:u w:val="single"/>
        </w:rPr>
        <w:fldChar w:fldCharType="end"/>
      </w:r>
      <w:bookmarkEnd w:id="3"/>
      <w:r>
        <w:rPr>
          <w:rFonts w:hint="eastAsia" w:ascii="华文中宋" w:hAnsi="宋体" w:eastAsia="华文中宋"/>
          <w:b/>
          <w:bCs/>
          <w:color w:val="auto"/>
          <w:sz w:val="28"/>
          <w:szCs w:val="28"/>
          <w:highlight w:val="none"/>
        </w:rPr>
        <w:t>月</w:t>
      </w:r>
      <w:bookmarkStart w:id="4" w:name="Text12"/>
      <w:r>
        <w:rPr>
          <w:rFonts w:ascii="华文中宋" w:hAnsi="宋体" w:eastAsia="华文中宋"/>
          <w:b/>
          <w:bCs/>
          <w:color w:val="auto"/>
          <w:sz w:val="28"/>
          <w:szCs w:val="28"/>
          <w:highlight w:val="none"/>
          <w:u w:val="single"/>
        </w:rPr>
        <w:fldChar w:fldCharType="begin">
          <w:ffData>
            <w:name w:val="Text12"/>
            <w:enabled/>
            <w:calcOnExit w:val="0"/>
            <w:textInput/>
          </w:ffData>
        </w:fldChar>
      </w:r>
      <w:r>
        <w:rPr>
          <w:rFonts w:ascii="华文中宋" w:hAnsi="宋体" w:eastAsia="华文中宋"/>
          <w:b/>
          <w:bCs/>
          <w:color w:val="auto"/>
          <w:sz w:val="28"/>
          <w:szCs w:val="28"/>
          <w:highlight w:val="none"/>
          <w:u w:val="single"/>
        </w:rPr>
        <w:instrText xml:space="preserve"> </w:instrText>
      </w:r>
      <w:r>
        <w:rPr>
          <w:rFonts w:hint="eastAsia" w:ascii="华文中宋" w:hAnsi="宋体" w:eastAsia="华文中宋"/>
          <w:b/>
          <w:bCs/>
          <w:color w:val="auto"/>
          <w:sz w:val="28"/>
          <w:szCs w:val="28"/>
          <w:highlight w:val="none"/>
          <w:u w:val="single"/>
        </w:rPr>
        <w:instrText xml:space="preserve">FORMTEXT</w:instrText>
      </w:r>
      <w:r>
        <w:rPr>
          <w:rFonts w:ascii="华文中宋" w:hAnsi="宋体" w:eastAsia="华文中宋"/>
          <w:b/>
          <w:bCs/>
          <w:color w:val="auto"/>
          <w:sz w:val="28"/>
          <w:szCs w:val="28"/>
          <w:highlight w:val="none"/>
          <w:u w:val="single"/>
        </w:rPr>
        <w:instrText xml:space="preserve"> </w:instrText>
      </w:r>
      <w:r>
        <w:rPr>
          <w:rFonts w:ascii="华文中宋" w:hAnsi="宋体" w:eastAsia="华文中宋"/>
          <w:b/>
          <w:bCs/>
          <w:color w:val="auto"/>
          <w:sz w:val="28"/>
          <w:szCs w:val="28"/>
          <w:highlight w:val="none"/>
          <w:u w:val="single"/>
        </w:rPr>
        <w:fldChar w:fldCharType="separate"/>
      </w:r>
      <w:r>
        <w:rPr>
          <w:rFonts w:hint="default" w:ascii="华文中宋" w:hAnsi="宋体" w:eastAsia="华文中宋"/>
          <w:b/>
          <w:bCs/>
          <w:color w:val="auto"/>
          <w:sz w:val="28"/>
          <w:szCs w:val="28"/>
          <w:highlight w:val="none"/>
          <w:u w:val="single"/>
          <w:lang w:val="en-US"/>
        </w:rPr>
        <w:t>     </w:t>
      </w:r>
      <w:r>
        <w:rPr>
          <w:rFonts w:ascii="华文中宋" w:hAnsi="宋体" w:eastAsia="华文中宋"/>
          <w:b/>
          <w:bCs/>
          <w:color w:val="auto"/>
          <w:sz w:val="28"/>
          <w:szCs w:val="28"/>
          <w:highlight w:val="none"/>
          <w:u w:val="single"/>
        </w:rPr>
        <w:fldChar w:fldCharType="end"/>
      </w:r>
      <w:bookmarkEnd w:id="4"/>
      <w:r>
        <w:rPr>
          <w:rFonts w:hint="eastAsia" w:ascii="华文中宋" w:hAnsi="宋体" w:eastAsia="华文中宋"/>
          <w:b/>
          <w:bCs/>
          <w:color w:val="auto"/>
          <w:sz w:val="28"/>
          <w:szCs w:val="28"/>
          <w:highlight w:val="none"/>
        </w:rPr>
        <w:t>日</w:t>
      </w:r>
    </w:p>
    <w:p w14:paraId="1CF5BF38">
      <w:pPr>
        <w:keepNext w:val="0"/>
        <w:keepLines w:val="0"/>
        <w:pageBreakBefore w:val="0"/>
        <w:widowControl w:val="0"/>
        <w:wordWrap/>
        <w:topLinePunct w:val="0"/>
        <w:autoSpaceDE/>
        <w:autoSpaceDN/>
        <w:bidi w:val="0"/>
        <w:adjustRightInd/>
        <w:snapToGrid/>
        <w:spacing w:line="460" w:lineRule="exact"/>
        <w:ind w:firstLine="480" w:firstLineChars="200"/>
        <w:textAlignment w:val="auto"/>
        <w:rPr>
          <w:rFonts w:hint="eastAsia" w:ascii="宋体" w:hAnsi="宋体"/>
          <w:bCs/>
          <w:color w:val="auto"/>
          <w:sz w:val="24"/>
          <w:highlight w:val="none"/>
        </w:rPr>
      </w:pPr>
      <w:r>
        <w:rPr>
          <w:rFonts w:hint="eastAsia" w:ascii="宋体" w:hAnsi="宋体"/>
          <w:bCs/>
          <w:color w:val="auto"/>
          <w:sz w:val="24"/>
          <w:highlight w:val="none"/>
        </w:rPr>
        <w:t>依据《</w:t>
      </w:r>
      <w:r>
        <w:rPr>
          <w:rFonts w:hint="eastAsia" w:ascii="宋体" w:hAnsi="宋体" w:eastAsia="宋体" w:cs="Times New Roman"/>
          <w:bCs/>
          <w:color w:val="auto"/>
          <w:sz w:val="24"/>
          <w:highlight w:val="none"/>
        </w:rPr>
        <w:t>中华人民共和国民法典</w:t>
      </w:r>
      <w:r>
        <w:rPr>
          <w:rFonts w:hint="eastAsia" w:ascii="宋体" w:hAnsi="宋体"/>
          <w:bCs/>
          <w:color w:val="auto"/>
          <w:sz w:val="24"/>
          <w:highlight w:val="none"/>
        </w:rPr>
        <w:t>》</w:t>
      </w:r>
      <w:r>
        <w:rPr>
          <w:rFonts w:hint="eastAsia" w:ascii="宋体" w:hAnsi="宋体"/>
          <w:bCs/>
          <w:color w:val="auto"/>
          <w:sz w:val="24"/>
          <w:highlight w:val="none"/>
          <w:lang w:eastAsia="zh-CN"/>
        </w:rPr>
        <w:t>、</w:t>
      </w:r>
      <w:r>
        <w:rPr>
          <w:rFonts w:ascii="Segoe UI" w:hAnsi="Segoe UI" w:eastAsia="Segoe UI" w:cs="Segoe UI"/>
          <w:i w:val="0"/>
          <w:iCs w:val="0"/>
          <w:caps w:val="0"/>
          <w:color w:val="auto"/>
          <w:spacing w:val="0"/>
          <w:sz w:val="24"/>
          <w:szCs w:val="24"/>
          <w:highlight w:val="none"/>
          <w:shd w:val="clear" w:fill="FFFFFF"/>
        </w:rPr>
        <w:t>《中华人民共和国认证认可条例》</w:t>
      </w:r>
      <w:r>
        <w:rPr>
          <w:rFonts w:hint="eastAsia" w:ascii="宋体" w:hAnsi="宋体"/>
          <w:bCs/>
          <w:color w:val="auto"/>
          <w:sz w:val="24"/>
          <w:highlight w:val="none"/>
          <w:lang w:eastAsia="zh-CN"/>
        </w:rPr>
        <w:t>及其他相关法律、法规的</w:t>
      </w:r>
      <w:r>
        <w:rPr>
          <w:rFonts w:hint="eastAsia" w:ascii="宋体" w:hAnsi="宋体"/>
          <w:bCs/>
          <w:color w:val="auto"/>
          <w:sz w:val="24"/>
          <w:highlight w:val="none"/>
        </w:rPr>
        <w:t>规定，合同双方就管理体系认证审核事宜协商一致，签订本合同，并承诺共同遵守。</w:t>
      </w:r>
    </w:p>
    <w:p w14:paraId="44DF5CEB">
      <w:pPr>
        <w:keepNext w:val="0"/>
        <w:keepLines w:val="0"/>
        <w:pageBreakBefore w:val="0"/>
        <w:widowControl w:val="0"/>
        <w:wordWrap/>
        <w:topLinePunct w:val="0"/>
        <w:autoSpaceDE/>
        <w:autoSpaceDN/>
        <w:bidi w:val="0"/>
        <w:adjustRightInd/>
        <w:snapToGrid/>
        <w:spacing w:line="460" w:lineRule="exact"/>
        <w:textAlignment w:val="auto"/>
        <w:outlineLvl w:val="0"/>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t>一、内容和要求</w:t>
      </w:r>
    </w:p>
    <w:p w14:paraId="4D5BC6BB">
      <w:pPr>
        <w:keepNext w:val="0"/>
        <w:keepLines w:val="0"/>
        <w:pageBreakBefore w:val="0"/>
        <w:widowControl w:val="0"/>
        <w:wordWrap/>
        <w:topLinePunct w:val="0"/>
        <w:autoSpaceDE/>
        <w:autoSpaceDN/>
        <w:bidi w:val="0"/>
        <w:adjustRightInd/>
        <w:snapToGrid/>
        <w:spacing w:line="460" w:lineRule="exact"/>
        <w:textAlignment w:val="auto"/>
        <w:rPr>
          <w:rFonts w:hint="eastAsia" w:ascii="宋体" w:hAnsi="宋体"/>
          <w:b/>
          <w:bCs/>
          <w:color w:val="auto"/>
          <w:sz w:val="24"/>
          <w:highlight w:val="none"/>
        </w:rPr>
      </w:pPr>
      <w:r>
        <w:rPr>
          <w:rFonts w:hint="eastAsia" w:ascii="宋体" w:hAnsi="宋体"/>
          <w:b/>
          <w:bCs/>
          <w:color w:val="auto"/>
          <w:sz w:val="24"/>
          <w:highlight w:val="none"/>
        </w:rPr>
        <w:t>1．总则</w:t>
      </w:r>
    </w:p>
    <w:p w14:paraId="67206F30">
      <w:pPr>
        <w:keepNext w:val="0"/>
        <w:keepLines w:val="0"/>
        <w:pageBreakBefore w:val="0"/>
        <w:widowControl w:val="0"/>
        <w:wordWrap/>
        <w:topLinePunct w:val="0"/>
        <w:autoSpaceDE/>
        <w:autoSpaceDN/>
        <w:bidi w:val="0"/>
        <w:adjustRightInd/>
        <w:snapToGrid/>
        <w:spacing w:line="460" w:lineRule="exact"/>
        <w:ind w:firstLine="480" w:firstLineChars="200"/>
        <w:textAlignment w:val="auto"/>
        <w:rPr>
          <w:rFonts w:hint="eastAsia" w:ascii="宋体" w:hAnsi="宋体" w:eastAsia="宋体"/>
          <w:bCs/>
          <w:color w:val="auto"/>
          <w:sz w:val="24"/>
          <w:highlight w:val="none"/>
          <w:lang w:eastAsia="zh-CN"/>
        </w:rPr>
      </w:pPr>
      <w:r>
        <w:rPr>
          <w:rFonts w:hint="eastAsia" w:ascii="宋体" w:hAnsi="宋体"/>
          <w:bCs/>
          <w:color w:val="auto"/>
          <w:sz w:val="24"/>
          <w:highlight w:val="none"/>
        </w:rPr>
        <w:t>乙方根据甲方的申请，</w:t>
      </w:r>
      <w:r>
        <w:rPr>
          <w:rFonts w:hint="eastAsia" w:ascii="宋体" w:hAnsi="宋体" w:eastAsia="宋体"/>
          <w:color w:val="auto"/>
          <w:highlight w:val="none"/>
        </w:rPr>
        <w:t>按照国家认证认可有关法律法规和认证方案为甲方提供认证服务</w:t>
      </w:r>
      <w:r>
        <w:rPr>
          <w:rFonts w:hint="eastAsia" w:ascii="宋体" w:hAnsi="宋体" w:eastAsia="宋体"/>
          <w:color w:val="auto"/>
          <w:highlight w:val="none"/>
          <w:lang w:eastAsia="zh-CN"/>
        </w:rPr>
        <w:t>。</w:t>
      </w:r>
    </w:p>
    <w:p w14:paraId="16278C94">
      <w:pPr>
        <w:keepNext w:val="0"/>
        <w:keepLines w:val="0"/>
        <w:pageBreakBefore w:val="0"/>
        <w:widowControl w:val="0"/>
        <w:wordWrap/>
        <w:topLinePunct w:val="0"/>
        <w:autoSpaceDE/>
        <w:autoSpaceDN/>
        <w:bidi w:val="0"/>
        <w:adjustRightInd/>
        <w:snapToGrid/>
        <w:spacing w:line="460" w:lineRule="exact"/>
        <w:textAlignment w:val="auto"/>
        <w:rPr>
          <w:rFonts w:hint="eastAsia" w:ascii="宋体" w:hAnsi="宋体"/>
          <w:b/>
          <w:bCs/>
          <w:color w:val="auto"/>
          <w:sz w:val="24"/>
          <w:highlight w:val="none"/>
        </w:rPr>
      </w:pPr>
      <w:r>
        <w:rPr>
          <w:rFonts w:hint="eastAsia" w:ascii="宋体" w:hAnsi="宋体"/>
          <w:b/>
          <w:bCs/>
          <w:color w:val="auto"/>
          <w:sz w:val="24"/>
          <w:highlight w:val="none"/>
        </w:rPr>
        <w:t>2．认证标准及认证依据</w:t>
      </w:r>
    </w:p>
    <w:p w14:paraId="0FAFF26E">
      <w:pPr>
        <w:keepNext w:val="0"/>
        <w:keepLines w:val="0"/>
        <w:pageBreakBefore w:val="0"/>
        <w:widowControl w:val="0"/>
        <w:wordWrap/>
        <w:topLinePunct w:val="0"/>
        <w:autoSpaceDE/>
        <w:autoSpaceDN/>
        <w:bidi w:val="0"/>
        <w:adjustRightInd/>
        <w:snapToGrid/>
        <w:spacing w:line="460" w:lineRule="exact"/>
        <w:ind w:firstLine="480" w:firstLineChars="200"/>
        <w:textAlignment w:val="auto"/>
        <w:rPr>
          <w:rFonts w:hint="eastAsia" w:ascii="宋体" w:hAnsi="宋体"/>
          <w:bCs/>
          <w:color w:val="auto"/>
          <w:sz w:val="24"/>
          <w:highlight w:val="none"/>
        </w:rPr>
      </w:pPr>
      <w:r>
        <w:rPr>
          <w:rFonts w:hint="eastAsia" w:ascii="宋体" w:hAnsi="宋体"/>
          <w:bCs/>
          <w:color w:val="auto"/>
          <w:sz w:val="24"/>
          <w:highlight w:val="none"/>
        </w:rPr>
        <w:t>根据甲方申请情况，在下面所属空格中打“√”</w:t>
      </w:r>
      <w:r>
        <w:rPr>
          <w:rFonts w:hint="eastAsia" w:ascii="宋体" w:hAnsi="宋体"/>
          <w:bCs/>
          <w:color w:val="auto"/>
          <w:sz w:val="24"/>
          <w:highlight w:val="none"/>
          <w:lang w:val="en-US" w:eastAsia="zh-CN"/>
        </w:rPr>
        <w:t>或</w:t>
      </w:r>
      <w:r>
        <w:rPr>
          <w:rFonts w:hint="eastAsia" w:ascii="宋体" w:hAnsi="宋体"/>
          <w:bCs/>
          <w:color w:val="auto"/>
          <w:sz w:val="24"/>
          <w:highlight w:val="none"/>
        </w:rPr>
        <w:t>“</w:t>
      </w:r>
      <w:sdt>
        <w:sdtPr>
          <w:rPr>
            <w:rStyle w:val="11"/>
            <w:rFonts w:hint="eastAsia"/>
            <w:color w:val="auto"/>
            <w:highlight w:val="none"/>
            <w:lang w:val="en-US" w:eastAsia="zh-CN"/>
          </w:rPr>
          <w:id w:val="147467695"/>
          <w15:appearance w15:val="hidden"/>
          <w14:checkbox>
            <w14:checked w14:val="1"/>
            <w14:checkedState w14:val="0052" w14:font="Wingdings 2"/>
            <w14:uncheckedState w14:val="2610" w14:font="MS Gothic"/>
          </w14:checkbox>
        </w:sdtPr>
        <w:sdtEndPr>
          <w:rPr>
            <w:rStyle w:val="11"/>
            <w:rFonts w:hint="eastAsia"/>
            <w:color w:val="auto"/>
            <w:highlight w:val="none"/>
            <w:lang w:val="en-US" w:eastAsia="zh-CN"/>
          </w:rPr>
        </w:sdtEndPr>
        <w:sdtContent>
          <w:r>
            <w:rPr>
              <w:rFonts w:ascii="Wingdings 2" w:hAnsi="Wingdings 2" w:eastAsia="宋体" w:cs="Times New Roman"/>
              <w:color w:val="auto"/>
              <w:kern w:val="2"/>
              <w:sz w:val="28"/>
              <w:szCs w:val="24"/>
              <w:highlight w:val="none"/>
              <w:lang w:val="en-US" w:eastAsia="zh-CN" w:bidi="ar-SA"/>
            </w:rPr>
            <w:t>R</w:t>
          </w:r>
        </w:sdtContent>
      </w:sdt>
      <w:r>
        <w:rPr>
          <w:rFonts w:hint="eastAsia" w:ascii="宋体" w:hAnsi="宋体"/>
          <w:bCs/>
          <w:color w:val="auto"/>
          <w:sz w:val="24"/>
          <w:highlight w:val="none"/>
        </w:rPr>
        <w:t>”</w:t>
      </w:r>
      <w:r>
        <w:rPr>
          <w:rFonts w:hint="eastAsia" w:ascii="宋体" w:hAnsi="宋体"/>
          <w:bCs/>
          <w:color w:val="auto"/>
          <w:sz w:val="24"/>
          <w:highlight w:val="none"/>
          <w:lang w:val="en-US" w:eastAsia="zh-CN"/>
        </w:rPr>
        <w:t>选</w:t>
      </w:r>
      <w:r>
        <w:rPr>
          <w:rFonts w:hint="eastAsia" w:ascii="宋体" w:hAnsi="宋体" w:cs="宋体"/>
          <w:color w:val="auto"/>
          <w:sz w:val="24"/>
          <w:highlight w:val="none"/>
        </w:rPr>
        <w:t>择：</w:t>
      </w:r>
    </w:p>
    <w:p w14:paraId="78CEB8A9">
      <w:pPr>
        <w:keepNext w:val="0"/>
        <w:keepLines w:val="0"/>
        <w:pageBreakBefore w:val="0"/>
        <w:widowControl w:val="0"/>
        <w:wordWrap/>
        <w:topLinePunct w:val="0"/>
        <w:autoSpaceDE/>
        <w:autoSpaceDN/>
        <w:bidi w:val="0"/>
        <w:adjustRightInd/>
        <w:snapToGrid/>
        <w:spacing w:line="460" w:lineRule="exact"/>
        <w:ind w:firstLine="560" w:firstLineChars="200"/>
        <w:textAlignment w:val="auto"/>
        <w:rPr>
          <w:rFonts w:hint="eastAsia" w:ascii="宋体" w:hAnsi="宋体"/>
          <w:bCs/>
          <w:color w:val="auto"/>
          <w:sz w:val="24"/>
          <w:highlight w:val="none"/>
        </w:rPr>
      </w:pPr>
      <w:sdt>
        <w:sdtPr>
          <w:rPr>
            <w:rStyle w:val="11"/>
            <w:rFonts w:hint="eastAsia"/>
            <w:color w:val="auto"/>
            <w:highlight w:val="none"/>
            <w:lang w:val="en-US" w:eastAsia="zh-CN"/>
          </w:rPr>
          <w:id w:val="147461969"/>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ascii="宋体" w:hAnsi="宋体"/>
          <w:bCs/>
          <w:color w:val="auto"/>
          <w:sz w:val="24"/>
          <w:highlight w:val="none"/>
        </w:rPr>
        <w:t>质量管理体系</w:t>
      </w:r>
      <w:r>
        <w:rPr>
          <w:rFonts w:hint="eastAsia" w:ascii="宋体" w:hAnsi="宋体"/>
          <w:bCs/>
          <w:color w:val="auto"/>
          <w:sz w:val="24"/>
          <w:highlight w:val="none"/>
        </w:rPr>
        <w:t>（</w:t>
      </w:r>
      <w:sdt>
        <w:sdtPr>
          <w:rPr>
            <w:rStyle w:val="11"/>
            <w:rFonts w:hint="eastAsia"/>
            <w:color w:val="auto"/>
            <w:highlight w:val="none"/>
            <w:lang w:val="en-US" w:eastAsia="zh-CN"/>
          </w:rPr>
          <w:id w:val="147476514"/>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bCs/>
          <w:color w:val="auto"/>
          <w:sz w:val="24"/>
          <w:highlight w:val="none"/>
        </w:rPr>
        <w:t>GB/T19001-2016</w:t>
      </w:r>
      <w:r>
        <w:rPr>
          <w:rFonts w:hint="eastAsia" w:ascii="宋体" w:hAnsi="宋体"/>
          <w:bCs/>
          <w:color w:val="auto"/>
          <w:sz w:val="24"/>
          <w:highlight w:val="none"/>
          <w:lang w:val="en-US" w:eastAsia="zh-CN"/>
        </w:rPr>
        <w:t>/</w:t>
      </w:r>
      <w:r>
        <w:rPr>
          <w:rFonts w:hint="eastAsia" w:ascii="宋体" w:hAnsi="宋体"/>
          <w:bCs/>
          <w:color w:val="auto"/>
          <w:sz w:val="24"/>
          <w:highlight w:val="none"/>
        </w:rPr>
        <w:t>ISO9001:2015</w:t>
      </w:r>
      <w:r>
        <w:rPr>
          <w:rFonts w:hint="eastAsia" w:ascii="宋体" w:hAnsi="宋体"/>
          <w:bCs/>
          <w:color w:val="auto"/>
          <w:sz w:val="24"/>
          <w:highlight w:val="none"/>
          <w:lang w:val="en-US" w:eastAsia="zh-CN"/>
        </w:rPr>
        <w:t xml:space="preserve"> </w:t>
      </w:r>
      <w:sdt>
        <w:sdtPr>
          <w:rPr>
            <w:rStyle w:val="11"/>
            <w:rFonts w:hint="eastAsia"/>
            <w:color w:val="auto"/>
            <w:highlight w:val="none"/>
            <w:lang w:val="en-US" w:eastAsia="zh-CN"/>
          </w:rPr>
          <w:id w:val="147470289"/>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Style w:val="11"/>
              <w:color w:val="auto"/>
              <w:highlight w:val="none"/>
              <w:lang w:val="en-US" w:eastAsia="zh-CN"/>
            </w:rPr>
            <w:t>☐</w:t>
          </w:r>
        </w:sdtContent>
      </w:sdt>
      <w:r>
        <w:rPr>
          <w:rFonts w:hint="eastAsia" w:ascii="宋体" w:hAnsi="宋体"/>
          <w:bCs/>
          <w:color w:val="auto"/>
          <w:sz w:val="24"/>
          <w:highlight w:val="none"/>
          <w:lang w:eastAsia="zh-CN"/>
        </w:rPr>
        <w:t>其他：</w:t>
      </w:r>
      <w:bookmarkStart w:id="5" w:name="Text53"/>
      <w:r>
        <w:rPr>
          <w:rFonts w:hint="eastAsia" w:ascii="宋体" w:hAnsi="宋体"/>
          <w:bCs/>
          <w:color w:val="auto"/>
          <w:sz w:val="24"/>
          <w:highlight w:val="none"/>
          <w:u w:val="single"/>
          <w:lang w:eastAsia="zh-CN"/>
        </w:rPr>
        <w:fldChar w:fldCharType="begin">
          <w:ffData>
            <w:name w:val="Text53"/>
            <w:enabled/>
            <w:calcOnExit w:val="0"/>
            <w:textInput/>
          </w:ffData>
        </w:fldChar>
      </w:r>
      <w:r>
        <w:rPr>
          <w:rFonts w:hint="eastAsia" w:ascii="宋体" w:hAnsi="宋体"/>
          <w:bCs/>
          <w:color w:val="auto"/>
          <w:sz w:val="24"/>
          <w:highlight w:val="none"/>
          <w:u w:val="single"/>
          <w:lang w:eastAsia="zh-CN"/>
        </w:rPr>
        <w:instrText xml:space="preserve">FORMTEXT</w:instrText>
      </w:r>
      <w:r>
        <w:rPr>
          <w:rFonts w:hint="eastAsia" w:ascii="宋体" w:hAnsi="宋体"/>
          <w:bCs/>
          <w:color w:val="auto"/>
          <w:sz w:val="24"/>
          <w:highlight w:val="none"/>
          <w:u w:val="single"/>
          <w:lang w:eastAsia="zh-CN"/>
        </w:rPr>
        <w:fldChar w:fldCharType="separate"/>
      </w:r>
      <w:r>
        <w:rPr>
          <w:rFonts w:hint="default" w:ascii="宋体" w:hAnsi="宋体"/>
          <w:bCs/>
          <w:color w:val="auto"/>
          <w:sz w:val="24"/>
          <w:highlight w:val="none"/>
          <w:u w:val="single"/>
          <w:lang w:val="en-US" w:eastAsia="zh-CN"/>
        </w:rPr>
        <w:t>     </w:t>
      </w:r>
      <w:r>
        <w:rPr>
          <w:rFonts w:hint="eastAsia" w:ascii="宋体" w:hAnsi="宋体"/>
          <w:bCs/>
          <w:color w:val="auto"/>
          <w:sz w:val="24"/>
          <w:highlight w:val="none"/>
          <w:u w:val="single"/>
          <w:lang w:eastAsia="zh-CN"/>
        </w:rPr>
        <w:fldChar w:fldCharType="end"/>
      </w:r>
      <w:bookmarkEnd w:id="5"/>
      <w:r>
        <w:rPr>
          <w:rFonts w:hint="eastAsia" w:ascii="宋体" w:hAnsi="宋体"/>
          <w:bCs/>
          <w:color w:val="auto"/>
          <w:sz w:val="24"/>
          <w:highlight w:val="none"/>
        </w:rPr>
        <w:t>）</w:t>
      </w:r>
      <w:r>
        <w:rPr>
          <w:rFonts w:hint="eastAsia" w:ascii="宋体" w:hAnsi="宋体"/>
          <w:bCs/>
          <w:color w:val="auto"/>
          <w:sz w:val="24"/>
          <w:highlight w:val="none"/>
        </w:rPr>
        <w:tab/>
      </w:r>
    </w:p>
    <w:p w14:paraId="7D03C657">
      <w:pPr>
        <w:keepNext w:val="0"/>
        <w:keepLines w:val="0"/>
        <w:pageBreakBefore w:val="0"/>
        <w:widowControl w:val="0"/>
        <w:wordWrap/>
        <w:topLinePunct w:val="0"/>
        <w:autoSpaceDE/>
        <w:autoSpaceDN/>
        <w:bidi w:val="0"/>
        <w:adjustRightInd/>
        <w:snapToGrid/>
        <w:spacing w:line="460" w:lineRule="exact"/>
        <w:ind w:firstLine="560" w:firstLineChars="200"/>
        <w:jc w:val="left"/>
        <w:textAlignment w:val="auto"/>
        <w:rPr>
          <w:rFonts w:hint="eastAsia" w:ascii="宋体" w:hAnsi="宋体" w:cs="宋体"/>
          <w:color w:val="auto"/>
          <w:sz w:val="24"/>
          <w:highlight w:val="none"/>
        </w:rPr>
      </w:pPr>
      <w:sdt>
        <w:sdtPr>
          <w:rPr>
            <w:rStyle w:val="11"/>
            <w:rFonts w:hint="eastAsia"/>
            <w:color w:val="auto"/>
            <w:highlight w:val="none"/>
            <w:lang w:val="en-US" w:eastAsia="zh-CN"/>
          </w:rPr>
          <w:id w:val="147480930"/>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cs="宋体"/>
          <w:color w:val="auto"/>
          <w:sz w:val="24"/>
          <w:highlight w:val="none"/>
          <w:shd w:val="clear" w:color="auto" w:fill="FFFFFF"/>
        </w:rPr>
        <w:t>工程建设施工企业质量管理体系（</w:t>
      </w:r>
      <w:sdt>
        <w:sdtPr>
          <w:rPr>
            <w:rStyle w:val="11"/>
            <w:rFonts w:hint="eastAsia"/>
            <w:color w:val="auto"/>
            <w:highlight w:val="none"/>
            <w:lang w:val="en-US" w:eastAsia="zh-CN"/>
          </w:rPr>
          <w:id w:val="147461730"/>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cs="宋体"/>
          <w:color w:val="auto"/>
          <w:sz w:val="24"/>
          <w:highlight w:val="none"/>
        </w:rPr>
        <w:t>GB/T19001-2016/ISO 9001:2015</w:t>
      </w:r>
    </w:p>
    <w:p w14:paraId="676C8C7E">
      <w:pPr>
        <w:keepNext w:val="0"/>
        <w:keepLines w:val="0"/>
        <w:pageBreakBefore w:val="0"/>
        <w:widowControl w:val="0"/>
        <w:wordWrap/>
        <w:topLinePunct w:val="0"/>
        <w:autoSpaceDE/>
        <w:autoSpaceDN/>
        <w:bidi w:val="0"/>
        <w:adjustRightInd/>
        <w:snapToGrid/>
        <w:spacing w:line="460" w:lineRule="exact"/>
        <w:ind w:firstLine="1680" w:firstLineChars="700"/>
        <w:jc w:val="left"/>
        <w:textAlignment w:val="auto"/>
        <w:rPr>
          <w:rFonts w:hint="eastAsia" w:ascii="宋体" w:hAnsi="宋体"/>
          <w:color w:val="auto"/>
          <w:sz w:val="24"/>
          <w:highlight w:val="none"/>
        </w:rPr>
      </w:pPr>
      <w:r>
        <w:rPr>
          <w:rFonts w:hint="eastAsia" w:ascii="宋体" w:hAnsi="宋体" w:cs="宋体"/>
          <w:color w:val="auto"/>
          <w:sz w:val="24"/>
          <w:highlight w:val="none"/>
          <w:lang w:val="en-US" w:eastAsia="zh-CN"/>
        </w:rPr>
        <w:t xml:space="preserve"> </w:t>
      </w:r>
      <w:sdt>
        <w:sdtPr>
          <w:rPr>
            <w:rStyle w:val="11"/>
            <w:rFonts w:hint="eastAsia"/>
            <w:color w:val="auto"/>
            <w:highlight w:val="none"/>
            <w:lang w:val="en-US" w:eastAsia="zh-CN"/>
          </w:rPr>
          <w:id w:val="147466143"/>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cs="宋体"/>
          <w:color w:val="auto"/>
          <w:sz w:val="24"/>
          <w:highlight w:val="none"/>
        </w:rPr>
        <w:t xml:space="preserve">GB/T50430-2017 </w:t>
      </w:r>
      <w:sdt>
        <w:sdtPr>
          <w:rPr>
            <w:rStyle w:val="11"/>
            <w:rFonts w:hint="eastAsia"/>
            <w:color w:val="auto"/>
            <w:highlight w:val="none"/>
            <w:lang w:val="en-US" w:eastAsia="zh-CN"/>
          </w:rPr>
          <w:id w:val="147477312"/>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bCs/>
          <w:color w:val="auto"/>
          <w:sz w:val="24"/>
          <w:highlight w:val="none"/>
          <w:lang w:eastAsia="zh-CN"/>
        </w:rPr>
        <w:t>其他：</w:t>
      </w:r>
      <w:bookmarkStart w:id="6" w:name="Text52"/>
      <w:r>
        <w:rPr>
          <w:rFonts w:hint="eastAsia" w:ascii="宋体" w:hAnsi="宋体"/>
          <w:bCs/>
          <w:color w:val="auto"/>
          <w:sz w:val="24"/>
          <w:highlight w:val="none"/>
          <w:u w:val="single"/>
          <w:lang w:eastAsia="zh-CN"/>
        </w:rPr>
        <w:fldChar w:fldCharType="begin">
          <w:ffData>
            <w:name w:val="Text52"/>
            <w:enabled/>
            <w:calcOnExit w:val="0"/>
            <w:textInput/>
          </w:ffData>
        </w:fldChar>
      </w:r>
      <w:r>
        <w:rPr>
          <w:rFonts w:hint="eastAsia" w:ascii="宋体" w:hAnsi="宋体"/>
          <w:bCs/>
          <w:color w:val="auto"/>
          <w:sz w:val="24"/>
          <w:highlight w:val="none"/>
          <w:u w:val="single"/>
          <w:lang w:eastAsia="zh-CN"/>
        </w:rPr>
        <w:instrText xml:space="preserve">FORMTEXT</w:instrText>
      </w:r>
      <w:r>
        <w:rPr>
          <w:rFonts w:hint="eastAsia" w:ascii="宋体" w:hAnsi="宋体"/>
          <w:bCs/>
          <w:color w:val="auto"/>
          <w:sz w:val="24"/>
          <w:highlight w:val="none"/>
          <w:u w:val="single"/>
          <w:lang w:eastAsia="zh-CN"/>
        </w:rPr>
        <w:fldChar w:fldCharType="separate"/>
      </w:r>
      <w:r>
        <w:rPr>
          <w:rFonts w:hint="default" w:ascii="宋体" w:hAnsi="宋体"/>
          <w:bCs/>
          <w:color w:val="auto"/>
          <w:sz w:val="24"/>
          <w:highlight w:val="none"/>
          <w:u w:val="single"/>
          <w:lang w:val="en-US" w:eastAsia="zh-CN"/>
        </w:rPr>
        <w:t>     </w:t>
      </w:r>
      <w:r>
        <w:rPr>
          <w:rFonts w:hint="eastAsia" w:ascii="宋体" w:hAnsi="宋体"/>
          <w:bCs/>
          <w:color w:val="auto"/>
          <w:sz w:val="24"/>
          <w:highlight w:val="none"/>
          <w:u w:val="single"/>
          <w:lang w:eastAsia="zh-CN"/>
        </w:rPr>
        <w:fldChar w:fldCharType="end"/>
      </w:r>
      <w:bookmarkEnd w:id="6"/>
      <w:r>
        <w:rPr>
          <w:rFonts w:hint="eastAsia" w:ascii="宋体" w:hAnsi="宋体" w:cs="宋体"/>
          <w:color w:val="auto"/>
          <w:sz w:val="24"/>
          <w:highlight w:val="none"/>
          <w:shd w:val="clear" w:color="auto" w:fill="FFFFFF"/>
        </w:rPr>
        <w:t>）</w:t>
      </w:r>
    </w:p>
    <w:p w14:paraId="12FAB0B8">
      <w:pPr>
        <w:keepNext w:val="0"/>
        <w:keepLines w:val="0"/>
        <w:pageBreakBefore w:val="0"/>
        <w:widowControl w:val="0"/>
        <w:wordWrap/>
        <w:topLinePunct w:val="0"/>
        <w:autoSpaceDE/>
        <w:autoSpaceDN/>
        <w:bidi w:val="0"/>
        <w:adjustRightInd/>
        <w:snapToGrid/>
        <w:spacing w:line="460" w:lineRule="exact"/>
        <w:ind w:firstLine="560" w:firstLineChars="200"/>
        <w:textAlignment w:val="auto"/>
        <w:rPr>
          <w:rFonts w:hint="eastAsia" w:ascii="宋体" w:hAnsi="宋体"/>
          <w:bCs/>
          <w:color w:val="auto"/>
          <w:sz w:val="24"/>
          <w:highlight w:val="none"/>
        </w:rPr>
      </w:pPr>
      <w:sdt>
        <w:sdtPr>
          <w:rPr>
            <w:rStyle w:val="11"/>
            <w:rFonts w:hint="eastAsia"/>
            <w:color w:val="auto"/>
            <w:highlight w:val="none"/>
            <w:lang w:val="en-US" w:eastAsia="zh-CN"/>
          </w:rPr>
          <w:id w:val="147464736"/>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bCs/>
          <w:color w:val="auto"/>
          <w:sz w:val="24"/>
          <w:highlight w:val="none"/>
        </w:rPr>
        <w:t>环境</w:t>
      </w:r>
      <w:r>
        <w:rPr>
          <w:rFonts w:ascii="宋体" w:hAnsi="宋体"/>
          <w:bCs/>
          <w:color w:val="auto"/>
          <w:sz w:val="24"/>
          <w:highlight w:val="none"/>
        </w:rPr>
        <w:t>管理体系</w:t>
      </w:r>
      <w:r>
        <w:rPr>
          <w:rFonts w:hint="eastAsia" w:ascii="宋体" w:hAnsi="宋体"/>
          <w:bCs/>
          <w:color w:val="auto"/>
          <w:sz w:val="24"/>
          <w:highlight w:val="none"/>
        </w:rPr>
        <w:t>（</w:t>
      </w:r>
      <w:sdt>
        <w:sdtPr>
          <w:rPr>
            <w:rStyle w:val="11"/>
            <w:rFonts w:hint="eastAsia"/>
            <w:color w:val="auto"/>
            <w:highlight w:val="none"/>
            <w:lang w:val="en-US" w:eastAsia="zh-CN"/>
          </w:rPr>
          <w:id w:val="147468489"/>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bCs/>
          <w:color w:val="auto"/>
          <w:sz w:val="24"/>
          <w:highlight w:val="none"/>
        </w:rPr>
        <w:t>GB/T24001-2016</w:t>
      </w:r>
      <w:r>
        <w:rPr>
          <w:rFonts w:hint="eastAsia" w:ascii="宋体" w:hAnsi="宋体"/>
          <w:bCs/>
          <w:color w:val="auto"/>
          <w:sz w:val="24"/>
          <w:highlight w:val="none"/>
          <w:lang w:val="en-US" w:eastAsia="zh-CN"/>
        </w:rPr>
        <w:t>/</w:t>
      </w:r>
      <w:r>
        <w:rPr>
          <w:rFonts w:hint="eastAsia" w:ascii="宋体" w:hAnsi="宋体"/>
          <w:bCs/>
          <w:color w:val="auto"/>
          <w:sz w:val="24"/>
          <w:highlight w:val="none"/>
        </w:rPr>
        <w:t>ISO14001:2015</w:t>
      </w:r>
      <w:r>
        <w:rPr>
          <w:rFonts w:hint="eastAsia" w:ascii="宋体" w:hAnsi="宋体"/>
          <w:bCs/>
          <w:color w:val="auto"/>
          <w:sz w:val="24"/>
          <w:highlight w:val="none"/>
          <w:lang w:val="en-US" w:eastAsia="zh-CN"/>
        </w:rPr>
        <w:t xml:space="preserve"> </w:t>
      </w:r>
      <w:sdt>
        <w:sdtPr>
          <w:rPr>
            <w:rStyle w:val="11"/>
            <w:rFonts w:hint="eastAsia"/>
            <w:color w:val="auto"/>
            <w:highlight w:val="none"/>
            <w:lang w:val="en-US" w:eastAsia="zh-CN"/>
          </w:rPr>
          <w:id w:val="147456327"/>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bCs/>
          <w:color w:val="auto"/>
          <w:sz w:val="24"/>
          <w:highlight w:val="none"/>
          <w:lang w:eastAsia="zh-CN"/>
        </w:rPr>
        <w:t>其他：</w:t>
      </w:r>
      <w:bookmarkStart w:id="7" w:name="Text51"/>
      <w:r>
        <w:rPr>
          <w:rFonts w:hint="eastAsia" w:ascii="宋体" w:hAnsi="宋体"/>
          <w:bCs/>
          <w:color w:val="auto"/>
          <w:sz w:val="24"/>
          <w:highlight w:val="none"/>
          <w:u w:val="single"/>
          <w:lang w:eastAsia="zh-CN"/>
        </w:rPr>
        <w:fldChar w:fldCharType="begin">
          <w:ffData>
            <w:name w:val="Text51"/>
            <w:enabled/>
            <w:calcOnExit w:val="0"/>
            <w:textInput/>
          </w:ffData>
        </w:fldChar>
      </w:r>
      <w:r>
        <w:rPr>
          <w:rFonts w:hint="eastAsia" w:ascii="宋体" w:hAnsi="宋体"/>
          <w:bCs/>
          <w:color w:val="auto"/>
          <w:sz w:val="24"/>
          <w:highlight w:val="none"/>
          <w:u w:val="single"/>
          <w:lang w:eastAsia="zh-CN"/>
        </w:rPr>
        <w:instrText xml:space="preserve">FORMTEXT</w:instrText>
      </w:r>
      <w:r>
        <w:rPr>
          <w:rFonts w:hint="eastAsia" w:ascii="宋体" w:hAnsi="宋体"/>
          <w:bCs/>
          <w:color w:val="auto"/>
          <w:sz w:val="24"/>
          <w:highlight w:val="none"/>
          <w:u w:val="single"/>
          <w:lang w:eastAsia="zh-CN"/>
        </w:rPr>
        <w:fldChar w:fldCharType="separate"/>
      </w:r>
      <w:r>
        <w:rPr>
          <w:rFonts w:hint="default" w:ascii="宋体" w:hAnsi="宋体"/>
          <w:bCs/>
          <w:color w:val="auto"/>
          <w:sz w:val="24"/>
          <w:highlight w:val="none"/>
          <w:u w:val="single"/>
          <w:lang w:val="en-US" w:eastAsia="zh-CN"/>
        </w:rPr>
        <w:t>     </w:t>
      </w:r>
      <w:r>
        <w:rPr>
          <w:rFonts w:hint="eastAsia" w:ascii="宋体" w:hAnsi="宋体"/>
          <w:bCs/>
          <w:color w:val="auto"/>
          <w:sz w:val="24"/>
          <w:highlight w:val="none"/>
          <w:u w:val="single"/>
          <w:lang w:eastAsia="zh-CN"/>
        </w:rPr>
        <w:fldChar w:fldCharType="end"/>
      </w:r>
      <w:bookmarkEnd w:id="7"/>
      <w:r>
        <w:rPr>
          <w:rFonts w:hint="eastAsia" w:ascii="宋体" w:hAnsi="宋体"/>
          <w:bCs/>
          <w:color w:val="auto"/>
          <w:sz w:val="24"/>
          <w:highlight w:val="none"/>
        </w:rPr>
        <w:t>）</w:t>
      </w:r>
      <w:r>
        <w:rPr>
          <w:rFonts w:hint="eastAsia" w:ascii="宋体" w:hAnsi="宋体"/>
          <w:bCs/>
          <w:color w:val="auto"/>
          <w:sz w:val="24"/>
          <w:highlight w:val="none"/>
        </w:rPr>
        <w:tab/>
      </w:r>
    </w:p>
    <w:p w14:paraId="6E3E91FE">
      <w:pPr>
        <w:keepNext w:val="0"/>
        <w:keepLines w:val="0"/>
        <w:pageBreakBefore w:val="0"/>
        <w:widowControl w:val="0"/>
        <w:wordWrap/>
        <w:topLinePunct w:val="0"/>
        <w:autoSpaceDE/>
        <w:autoSpaceDN/>
        <w:bidi w:val="0"/>
        <w:adjustRightInd/>
        <w:snapToGrid/>
        <w:spacing w:line="460" w:lineRule="exact"/>
        <w:ind w:firstLine="560" w:firstLineChars="200"/>
        <w:textAlignment w:val="auto"/>
        <w:rPr>
          <w:rFonts w:hint="eastAsia" w:ascii="宋体" w:hAnsi="宋体"/>
          <w:color w:val="auto"/>
          <w:spacing w:val="-8"/>
          <w:sz w:val="24"/>
          <w:highlight w:val="none"/>
        </w:rPr>
      </w:pPr>
      <w:sdt>
        <w:sdtPr>
          <w:rPr>
            <w:rStyle w:val="11"/>
            <w:rFonts w:hint="eastAsia"/>
            <w:color w:val="auto"/>
            <w:highlight w:val="none"/>
            <w:lang w:val="en-US" w:eastAsia="zh-CN"/>
          </w:rPr>
          <w:id w:val="147459950"/>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bCs/>
          <w:color w:val="auto"/>
          <w:sz w:val="24"/>
          <w:highlight w:val="none"/>
        </w:rPr>
        <w:t>职业健康安全</w:t>
      </w:r>
      <w:r>
        <w:rPr>
          <w:rFonts w:ascii="宋体" w:hAnsi="宋体"/>
          <w:bCs/>
          <w:color w:val="auto"/>
          <w:sz w:val="24"/>
          <w:highlight w:val="none"/>
        </w:rPr>
        <w:t>管理体系</w:t>
      </w:r>
      <w:r>
        <w:rPr>
          <w:rFonts w:hint="eastAsia" w:ascii="宋体" w:hAnsi="宋体"/>
          <w:bCs/>
          <w:color w:val="auto"/>
          <w:sz w:val="24"/>
          <w:highlight w:val="none"/>
        </w:rPr>
        <w:t>（</w:t>
      </w:r>
      <w:sdt>
        <w:sdtPr>
          <w:rPr>
            <w:rStyle w:val="11"/>
            <w:rFonts w:hint="eastAsia"/>
            <w:color w:val="auto"/>
            <w:highlight w:val="none"/>
            <w:lang w:val="en-US" w:eastAsia="zh-CN"/>
          </w:rPr>
          <w:id w:val="147474148"/>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bCs/>
          <w:color w:val="auto"/>
          <w:sz w:val="24"/>
          <w:highlight w:val="none"/>
        </w:rPr>
        <w:t>GB/T</w:t>
      </w:r>
      <w:r>
        <w:rPr>
          <w:rFonts w:hint="eastAsia" w:ascii="宋体" w:hAnsi="宋体"/>
          <w:bCs/>
          <w:color w:val="auto"/>
          <w:sz w:val="24"/>
          <w:highlight w:val="none"/>
          <w:lang w:val="en-US" w:eastAsia="zh-CN"/>
        </w:rPr>
        <w:t>45001</w:t>
      </w:r>
      <w:r>
        <w:rPr>
          <w:rFonts w:hint="eastAsia" w:ascii="宋体" w:hAnsi="宋体"/>
          <w:bCs/>
          <w:color w:val="auto"/>
          <w:sz w:val="24"/>
          <w:highlight w:val="none"/>
        </w:rPr>
        <w:t>-20</w:t>
      </w:r>
      <w:r>
        <w:rPr>
          <w:rFonts w:hint="eastAsia" w:ascii="宋体" w:hAnsi="宋体"/>
          <w:bCs/>
          <w:color w:val="auto"/>
          <w:sz w:val="24"/>
          <w:highlight w:val="none"/>
          <w:lang w:val="en-US" w:eastAsia="zh-CN"/>
        </w:rPr>
        <w:t>20/</w:t>
      </w:r>
      <w:r>
        <w:rPr>
          <w:rFonts w:hint="eastAsia" w:ascii="宋体" w:hAnsi="宋体"/>
          <w:bCs/>
          <w:color w:val="auto"/>
          <w:sz w:val="24"/>
          <w:highlight w:val="none"/>
        </w:rPr>
        <w:t>ISO45001:2018</w:t>
      </w:r>
      <w:r>
        <w:rPr>
          <w:rFonts w:hint="eastAsia" w:ascii="宋体" w:hAnsi="宋体"/>
          <w:bCs/>
          <w:color w:val="auto"/>
          <w:sz w:val="24"/>
          <w:highlight w:val="none"/>
          <w:lang w:val="en-US" w:eastAsia="zh-CN"/>
        </w:rPr>
        <w:t xml:space="preserve"> </w:t>
      </w:r>
      <w:r>
        <w:rPr>
          <w:rFonts w:hint="eastAsia" w:ascii="宋体" w:hAnsi="宋体" w:cs="宋体"/>
          <w:color w:val="auto"/>
          <w:sz w:val="24"/>
          <w:highlight w:val="none"/>
        </w:rPr>
        <w:t xml:space="preserve"> </w:t>
      </w:r>
      <w:sdt>
        <w:sdtPr>
          <w:rPr>
            <w:rStyle w:val="11"/>
            <w:rFonts w:hint="eastAsia"/>
            <w:color w:val="auto"/>
            <w:highlight w:val="none"/>
            <w:lang w:val="en-US" w:eastAsia="zh-CN"/>
          </w:rPr>
          <w:id w:val="147462226"/>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bCs/>
          <w:color w:val="auto"/>
          <w:sz w:val="24"/>
          <w:highlight w:val="none"/>
          <w:lang w:eastAsia="zh-CN"/>
        </w:rPr>
        <w:t>其他：</w:t>
      </w:r>
      <w:bookmarkStart w:id="8" w:name="Text2"/>
      <w:r>
        <w:rPr>
          <w:rFonts w:hint="eastAsia" w:ascii="宋体" w:hAnsi="宋体"/>
          <w:bCs/>
          <w:color w:val="auto"/>
          <w:sz w:val="24"/>
          <w:highlight w:val="none"/>
          <w:u w:val="single"/>
          <w:lang w:eastAsia="zh-CN"/>
        </w:rPr>
        <w:fldChar w:fldCharType="begin">
          <w:ffData>
            <w:name w:val="Text2"/>
            <w:enabled/>
            <w:calcOnExit w:val="0"/>
            <w:textInput/>
          </w:ffData>
        </w:fldChar>
      </w:r>
      <w:r>
        <w:rPr>
          <w:rFonts w:hint="eastAsia" w:ascii="宋体" w:hAnsi="宋体"/>
          <w:bCs/>
          <w:color w:val="auto"/>
          <w:sz w:val="24"/>
          <w:highlight w:val="none"/>
          <w:u w:val="single"/>
          <w:lang w:eastAsia="zh-CN"/>
        </w:rPr>
        <w:instrText xml:space="preserve">FORMTEXT</w:instrText>
      </w:r>
      <w:r>
        <w:rPr>
          <w:rFonts w:hint="eastAsia" w:ascii="宋体" w:hAnsi="宋体"/>
          <w:bCs/>
          <w:color w:val="auto"/>
          <w:sz w:val="24"/>
          <w:highlight w:val="none"/>
          <w:u w:val="single"/>
          <w:lang w:eastAsia="zh-CN"/>
        </w:rPr>
        <w:fldChar w:fldCharType="separate"/>
      </w:r>
      <w:r>
        <w:rPr>
          <w:rFonts w:hint="default" w:ascii="宋体" w:hAnsi="宋体"/>
          <w:bCs/>
          <w:color w:val="auto"/>
          <w:sz w:val="24"/>
          <w:highlight w:val="none"/>
          <w:u w:val="single"/>
          <w:lang w:val="en-US" w:eastAsia="zh-CN"/>
        </w:rPr>
        <w:t>     </w:t>
      </w:r>
      <w:r>
        <w:rPr>
          <w:rFonts w:hint="eastAsia" w:ascii="宋体" w:hAnsi="宋体"/>
          <w:bCs/>
          <w:color w:val="auto"/>
          <w:sz w:val="24"/>
          <w:highlight w:val="none"/>
          <w:u w:val="single"/>
          <w:lang w:eastAsia="zh-CN"/>
        </w:rPr>
        <w:fldChar w:fldCharType="end"/>
      </w:r>
      <w:bookmarkEnd w:id="8"/>
      <w:r>
        <w:rPr>
          <w:rFonts w:hint="eastAsia" w:ascii="宋体" w:hAnsi="宋体"/>
          <w:color w:val="auto"/>
          <w:spacing w:val="-8"/>
          <w:sz w:val="24"/>
          <w:highlight w:val="none"/>
        </w:rPr>
        <w:t>）</w:t>
      </w:r>
    </w:p>
    <w:p w14:paraId="35AE0302">
      <w:pPr>
        <w:keepNext w:val="0"/>
        <w:keepLines w:val="0"/>
        <w:pageBreakBefore w:val="0"/>
        <w:widowControl w:val="0"/>
        <w:wordWrap/>
        <w:topLinePunct w:val="0"/>
        <w:autoSpaceDE/>
        <w:autoSpaceDN/>
        <w:bidi w:val="0"/>
        <w:adjustRightInd/>
        <w:snapToGrid/>
        <w:spacing w:line="460" w:lineRule="exact"/>
        <w:ind w:firstLine="560" w:firstLineChars="200"/>
        <w:jc w:val="left"/>
        <w:textAlignment w:val="auto"/>
        <w:rPr>
          <w:rFonts w:hint="eastAsia" w:ascii="宋体" w:hAnsi="宋体" w:eastAsia="宋体" w:cs="Times New Roman"/>
          <w:bCs/>
          <w:color w:val="auto"/>
          <w:sz w:val="24"/>
          <w:highlight w:val="none"/>
          <w:lang w:val="en-US" w:eastAsia="zh-CN"/>
        </w:rPr>
      </w:pPr>
      <w:sdt>
        <w:sdtPr>
          <w:rPr>
            <w:rStyle w:val="11"/>
            <w:rFonts w:hint="eastAsia"/>
            <w:color w:val="auto"/>
            <w:highlight w:val="none"/>
            <w:lang w:val="en-US" w:eastAsia="zh-CN"/>
          </w:rPr>
          <w:id w:val="147452637"/>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bCs/>
          <w:color w:val="auto"/>
          <w:sz w:val="24"/>
          <w:highlight w:val="none"/>
          <w:lang w:eastAsia="zh-CN"/>
        </w:rPr>
        <w:t>信息</w:t>
      </w:r>
      <w:r>
        <w:rPr>
          <w:rFonts w:hint="eastAsia" w:ascii="宋体" w:hAnsi="宋体" w:eastAsia="宋体" w:cs="Times New Roman"/>
          <w:bCs/>
          <w:color w:val="auto"/>
          <w:sz w:val="24"/>
          <w:highlight w:val="none"/>
          <w:lang w:eastAsia="zh-CN"/>
        </w:rPr>
        <w:t>安全</w:t>
      </w:r>
      <w:r>
        <w:rPr>
          <w:rFonts w:ascii="宋体" w:hAnsi="宋体" w:eastAsia="宋体" w:cs="Times New Roman"/>
          <w:bCs/>
          <w:color w:val="auto"/>
          <w:sz w:val="24"/>
          <w:highlight w:val="none"/>
        </w:rPr>
        <w:t>管理体系</w:t>
      </w:r>
      <w:r>
        <w:rPr>
          <w:rFonts w:hint="eastAsia" w:ascii="宋体" w:hAnsi="宋体" w:eastAsia="宋体"/>
          <w:bCs/>
          <w:color w:val="auto"/>
          <w:sz w:val="24"/>
          <w:highlight w:val="none"/>
          <w:lang w:val="en-US" w:eastAsia="zh-CN"/>
        </w:rPr>
        <w:t xml:space="preserve"> （</w:t>
      </w:r>
      <w:sdt>
        <w:sdtPr>
          <w:rPr>
            <w:rStyle w:val="11"/>
            <w:rFonts w:hint="eastAsia"/>
            <w:color w:val="auto"/>
            <w:highlight w:val="none"/>
            <w:lang w:val="en-US" w:eastAsia="zh-CN"/>
          </w:rPr>
          <w:id w:val="147460892"/>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bCs/>
          <w:color w:val="auto"/>
          <w:sz w:val="24"/>
          <w:highlight w:val="none"/>
          <w:lang w:val="en-US" w:eastAsia="zh-CN"/>
        </w:rPr>
        <w:t>GB/T 22080-2025/ISO/IEC27001:2022</w:t>
      </w:r>
      <w:r>
        <w:rPr>
          <w:rFonts w:hint="eastAsia" w:ascii="宋体" w:hAnsi="宋体" w:cs="Times New Roman"/>
          <w:bCs/>
          <w:color w:val="auto"/>
          <w:sz w:val="24"/>
          <w:highlight w:val="none"/>
          <w:lang w:val="en-US" w:eastAsia="zh-CN"/>
        </w:rPr>
        <w:t xml:space="preserve"> </w:t>
      </w:r>
      <w:sdt>
        <w:sdtPr>
          <w:rPr>
            <w:rStyle w:val="11"/>
            <w:rFonts w:hint="eastAsia"/>
            <w:color w:val="auto"/>
            <w:highlight w:val="none"/>
            <w:lang w:val="en-US" w:eastAsia="zh-CN"/>
          </w:rPr>
          <w:id w:val="147475754"/>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val="en-US" w:eastAsia="zh-CN"/>
        </w:rPr>
        <w:t xml:space="preserve">ISO/IEC27001:2022 </w:t>
      </w:r>
    </w:p>
    <w:p w14:paraId="4A3DDEE3">
      <w:pPr>
        <w:keepNext w:val="0"/>
        <w:keepLines w:val="0"/>
        <w:pageBreakBefore w:val="0"/>
        <w:widowControl w:val="0"/>
        <w:wordWrap/>
        <w:topLinePunct w:val="0"/>
        <w:autoSpaceDE/>
        <w:autoSpaceDN/>
        <w:bidi w:val="0"/>
        <w:adjustRightInd/>
        <w:snapToGrid/>
        <w:spacing w:line="460" w:lineRule="exact"/>
        <w:ind w:firstLine="2880" w:firstLineChars="1200"/>
        <w:jc w:val="left"/>
        <w:textAlignment w:val="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 </w:t>
      </w:r>
      <w:r>
        <w:rPr>
          <w:rFonts w:hint="eastAsia" w:ascii="宋体" w:hAnsi="宋体" w:eastAsia="宋体" w:cs="Times New Roman"/>
          <w:bCs/>
          <w:color w:val="auto"/>
          <w:sz w:val="24"/>
          <w:highlight w:val="none"/>
          <w:lang w:val="en-US" w:eastAsia="zh-CN"/>
        </w:rPr>
        <w:t xml:space="preserve"> </w:t>
      </w:r>
      <w:sdt>
        <w:sdtPr>
          <w:rPr>
            <w:rStyle w:val="11"/>
            <w:rFonts w:hint="eastAsia"/>
            <w:color w:val="auto"/>
            <w:highlight w:val="none"/>
            <w:lang w:val="en-US" w:eastAsia="zh-CN"/>
          </w:rPr>
          <w:id w:val="147482682"/>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eastAsia="zh-CN"/>
        </w:rPr>
        <w:t>其他：</w:t>
      </w:r>
      <w:bookmarkStart w:id="9" w:name="Text58"/>
      <w:r>
        <w:rPr>
          <w:rFonts w:hint="eastAsia" w:ascii="宋体" w:hAnsi="宋体" w:eastAsia="宋体" w:cs="Times New Roman"/>
          <w:bCs/>
          <w:color w:val="auto"/>
          <w:kern w:val="2"/>
          <w:sz w:val="24"/>
          <w:szCs w:val="24"/>
          <w:highlight w:val="none"/>
          <w:u w:val="single"/>
          <w:lang w:val="en-US" w:eastAsia="zh-CN" w:bidi="ar-SA"/>
        </w:rPr>
        <w:fldChar w:fldCharType="begin">
          <w:ffData>
            <w:name w:val="Text58"/>
            <w:enabled/>
            <w:calcOnExit w:val="0"/>
            <w:textInput/>
          </w:ffData>
        </w:fldChar>
      </w:r>
      <w:r>
        <w:rPr>
          <w:rFonts w:hint="eastAsia" w:ascii="宋体" w:hAnsi="宋体" w:eastAsia="宋体" w:cs="Times New Roman"/>
          <w:bCs/>
          <w:color w:val="auto"/>
          <w:kern w:val="2"/>
          <w:sz w:val="24"/>
          <w:szCs w:val="24"/>
          <w:highlight w:val="none"/>
          <w:u w:val="single"/>
          <w:lang w:val="en-US" w:eastAsia="zh-CN" w:bidi="ar-SA"/>
        </w:rPr>
        <w:instrText xml:space="preserve">FORMTEXT</w:instrText>
      </w:r>
      <w:r>
        <w:rPr>
          <w:rFonts w:hint="eastAsia" w:ascii="宋体" w:hAnsi="宋体" w:eastAsia="宋体" w:cs="Times New Roman"/>
          <w:bCs/>
          <w:color w:val="auto"/>
          <w:kern w:val="2"/>
          <w:sz w:val="24"/>
          <w:szCs w:val="24"/>
          <w:highlight w:val="none"/>
          <w:u w:val="single"/>
          <w:lang w:val="en-US" w:eastAsia="zh-CN" w:bidi="ar-SA"/>
        </w:rPr>
        <w:fldChar w:fldCharType="separate"/>
      </w:r>
      <w:r>
        <w:rPr>
          <w:rFonts w:hint="default" w:ascii="宋体" w:hAnsi="宋体" w:eastAsia="宋体" w:cs="Times New Roman"/>
          <w:bCs/>
          <w:color w:val="auto"/>
          <w:kern w:val="2"/>
          <w:sz w:val="24"/>
          <w:szCs w:val="24"/>
          <w:highlight w:val="none"/>
          <w:u w:val="single"/>
          <w:lang w:val="en-US" w:eastAsia="zh-CN" w:bidi="ar-SA"/>
        </w:rPr>
        <w:t>     </w:t>
      </w:r>
      <w:r>
        <w:rPr>
          <w:rFonts w:hint="eastAsia" w:ascii="宋体" w:hAnsi="宋体" w:eastAsia="宋体" w:cs="Times New Roman"/>
          <w:bCs/>
          <w:color w:val="auto"/>
          <w:kern w:val="2"/>
          <w:sz w:val="24"/>
          <w:szCs w:val="24"/>
          <w:highlight w:val="none"/>
          <w:u w:val="single"/>
          <w:lang w:val="en-US" w:eastAsia="zh-CN" w:bidi="ar-SA"/>
        </w:rPr>
        <w:fldChar w:fldCharType="end"/>
      </w:r>
      <w:bookmarkEnd w:id="9"/>
      <w:r>
        <w:rPr>
          <w:rFonts w:hint="eastAsia" w:ascii="宋体" w:hAnsi="宋体" w:eastAsia="宋体" w:cs="Times New Roman"/>
          <w:bCs/>
          <w:color w:val="auto"/>
          <w:sz w:val="24"/>
          <w:highlight w:val="none"/>
        </w:rPr>
        <w:t>）</w:t>
      </w:r>
      <w:r>
        <w:rPr>
          <w:rFonts w:hint="eastAsia" w:ascii="宋体" w:hAnsi="宋体" w:eastAsia="宋体" w:cs="Times New Roman"/>
          <w:bCs/>
          <w:color w:val="auto"/>
          <w:sz w:val="24"/>
          <w:highlight w:val="none"/>
        </w:rPr>
        <w:tab/>
      </w:r>
    </w:p>
    <w:p w14:paraId="5023967D">
      <w:pPr>
        <w:keepNext w:val="0"/>
        <w:keepLines w:val="0"/>
        <w:pageBreakBefore w:val="0"/>
        <w:widowControl w:val="0"/>
        <w:wordWrap/>
        <w:topLinePunct w:val="0"/>
        <w:autoSpaceDE/>
        <w:autoSpaceDN/>
        <w:bidi w:val="0"/>
        <w:adjustRightInd/>
        <w:snapToGrid/>
        <w:spacing w:line="460" w:lineRule="exact"/>
        <w:ind w:firstLine="560" w:firstLineChars="200"/>
        <w:textAlignment w:val="auto"/>
        <w:rPr>
          <w:rFonts w:hint="eastAsia" w:ascii="宋体" w:hAnsi="宋体" w:eastAsia="宋体" w:cs="Times New Roman"/>
          <w:bCs/>
          <w:color w:val="auto"/>
          <w:sz w:val="24"/>
          <w:highlight w:val="none"/>
          <w:lang w:eastAsia="zh-CN"/>
        </w:rPr>
      </w:pPr>
      <w:sdt>
        <w:sdtPr>
          <w:rPr>
            <w:rStyle w:val="11"/>
            <w:rFonts w:hint="eastAsia"/>
            <w:color w:val="auto"/>
            <w:highlight w:val="none"/>
            <w:lang w:val="en-US" w:eastAsia="zh-CN"/>
          </w:rPr>
          <w:id w:val="147465027"/>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eastAsia="zh-CN"/>
        </w:rPr>
        <w:t>信息技术服务管理体系（</w:t>
      </w:r>
      <w:sdt>
        <w:sdtPr>
          <w:rPr>
            <w:rStyle w:val="11"/>
            <w:rFonts w:hint="eastAsia"/>
            <w:color w:val="auto"/>
            <w:highlight w:val="none"/>
            <w:lang w:val="en-US" w:eastAsia="zh-CN"/>
          </w:rPr>
          <w:id w:val="147454333"/>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val="en-US" w:eastAsia="zh-CN"/>
        </w:rPr>
        <w:t xml:space="preserve">ISO/IEC20000-1:2018 </w:t>
      </w:r>
      <w:r>
        <w:rPr>
          <w:rFonts w:hint="eastAsia" w:ascii="宋体" w:hAnsi="宋体" w:eastAsia="宋体" w:cs="Times New Roman"/>
          <w:bCs/>
          <w:color w:val="auto"/>
          <w:sz w:val="24"/>
          <w:highlight w:val="none"/>
        </w:rPr>
        <w:t xml:space="preserve"> </w:t>
      </w:r>
      <w:sdt>
        <w:sdtPr>
          <w:rPr>
            <w:rStyle w:val="11"/>
            <w:rFonts w:hint="eastAsia"/>
            <w:color w:val="auto"/>
            <w:highlight w:val="none"/>
            <w:lang w:val="en-US" w:eastAsia="zh-CN"/>
          </w:rPr>
          <w:id w:val="147471714"/>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eastAsia="zh-CN"/>
        </w:rPr>
        <w:t>其他：</w:t>
      </w:r>
      <w:bookmarkStart w:id="10" w:name="Text41"/>
      <w:r>
        <w:rPr>
          <w:rFonts w:hint="eastAsia" w:ascii="宋体" w:hAnsi="宋体" w:eastAsia="宋体" w:cs="Times New Roman"/>
          <w:bCs/>
          <w:color w:val="auto"/>
          <w:sz w:val="24"/>
          <w:highlight w:val="none"/>
          <w:u w:val="single"/>
          <w:lang w:eastAsia="zh-CN"/>
        </w:rPr>
        <w:fldChar w:fldCharType="begin">
          <w:ffData>
            <w:name w:val="Text41"/>
            <w:enabled/>
            <w:calcOnExit w:val="0"/>
            <w:textInput/>
          </w:ffData>
        </w:fldChar>
      </w:r>
      <w:r>
        <w:rPr>
          <w:rFonts w:hint="eastAsia" w:ascii="宋体" w:hAnsi="宋体" w:eastAsia="宋体" w:cs="Times New Roman"/>
          <w:bCs/>
          <w:color w:val="auto"/>
          <w:sz w:val="24"/>
          <w:highlight w:val="none"/>
          <w:u w:val="single"/>
          <w:lang w:eastAsia="zh-CN"/>
        </w:rPr>
        <w:instrText xml:space="preserve">FORMTEXT</w:instrText>
      </w:r>
      <w:r>
        <w:rPr>
          <w:rFonts w:hint="eastAsia" w:ascii="宋体" w:hAnsi="宋体" w:eastAsia="宋体" w:cs="Times New Roman"/>
          <w:bCs/>
          <w:color w:val="auto"/>
          <w:sz w:val="24"/>
          <w:highlight w:val="none"/>
          <w:u w:val="single"/>
          <w:lang w:eastAsia="zh-CN"/>
        </w:rPr>
        <w:fldChar w:fldCharType="separate"/>
      </w:r>
      <w:r>
        <w:rPr>
          <w:rFonts w:hint="default" w:ascii="宋体" w:hAnsi="宋体" w:eastAsia="宋体" w:cs="Times New Roman"/>
          <w:bCs/>
          <w:color w:val="auto"/>
          <w:sz w:val="24"/>
          <w:highlight w:val="none"/>
          <w:u w:val="single"/>
          <w:lang w:val="en-US" w:eastAsia="zh-CN"/>
        </w:rPr>
        <w:t>     </w:t>
      </w:r>
      <w:r>
        <w:rPr>
          <w:rFonts w:hint="eastAsia" w:ascii="宋体" w:hAnsi="宋体" w:eastAsia="宋体" w:cs="Times New Roman"/>
          <w:bCs/>
          <w:color w:val="auto"/>
          <w:sz w:val="24"/>
          <w:highlight w:val="none"/>
          <w:u w:val="single"/>
          <w:lang w:eastAsia="zh-CN"/>
        </w:rPr>
        <w:fldChar w:fldCharType="end"/>
      </w:r>
      <w:bookmarkEnd w:id="10"/>
      <w:r>
        <w:rPr>
          <w:rFonts w:hint="eastAsia" w:ascii="宋体" w:hAnsi="宋体" w:eastAsia="宋体" w:cs="Times New Roman"/>
          <w:bCs/>
          <w:color w:val="auto"/>
          <w:sz w:val="24"/>
          <w:highlight w:val="none"/>
          <w:lang w:eastAsia="zh-CN"/>
        </w:rPr>
        <w:t>）</w:t>
      </w:r>
    </w:p>
    <w:p w14:paraId="6C01CD3D">
      <w:pPr>
        <w:keepNext w:val="0"/>
        <w:keepLines w:val="0"/>
        <w:pageBreakBefore w:val="0"/>
        <w:widowControl w:val="0"/>
        <w:wordWrap/>
        <w:topLinePunct w:val="0"/>
        <w:autoSpaceDE/>
        <w:autoSpaceDN/>
        <w:bidi w:val="0"/>
        <w:adjustRightInd/>
        <w:snapToGrid/>
        <w:spacing w:line="460" w:lineRule="exact"/>
        <w:ind w:firstLine="560" w:firstLineChars="200"/>
        <w:textAlignment w:val="auto"/>
        <w:rPr>
          <w:rFonts w:hint="eastAsia" w:ascii="宋体" w:hAnsi="宋体" w:eastAsia="宋体" w:cs="Times New Roman"/>
          <w:bCs/>
          <w:color w:val="auto"/>
          <w:kern w:val="2"/>
          <w:sz w:val="24"/>
          <w:szCs w:val="24"/>
          <w:highlight w:val="none"/>
          <w:u w:val="single"/>
          <w:lang w:val="en-US" w:eastAsia="zh-CN" w:bidi="ar-SA"/>
        </w:rPr>
      </w:pPr>
      <w:sdt>
        <w:sdtPr>
          <w:rPr>
            <w:rStyle w:val="11"/>
            <w:rFonts w:hint="eastAsia"/>
            <w:color w:val="auto"/>
            <w:highlight w:val="none"/>
            <w:lang w:val="en-US" w:eastAsia="zh-CN"/>
          </w:rPr>
          <w:id w:val="147477450"/>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eastAsia="zh-CN"/>
        </w:rPr>
        <w:t>能源管理体系（</w:t>
      </w:r>
      <w:sdt>
        <w:sdtPr>
          <w:rPr>
            <w:rStyle w:val="11"/>
            <w:rFonts w:hint="eastAsia"/>
            <w:color w:val="auto"/>
            <w:highlight w:val="none"/>
            <w:lang w:val="en-US" w:eastAsia="zh-CN"/>
          </w:rPr>
          <w:id w:val="147462353"/>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val="en-US" w:eastAsia="zh-CN"/>
        </w:rPr>
        <w:t>GB/T23331-2020/ISO50001:2018</w:t>
      </w:r>
      <w:r>
        <w:rPr>
          <w:rFonts w:hint="eastAsia" w:ascii="宋体" w:hAnsi="宋体" w:cs="Times New Roman"/>
          <w:bCs/>
          <w:color w:val="auto"/>
          <w:sz w:val="24"/>
          <w:highlight w:val="none"/>
          <w:lang w:val="en-US" w:eastAsia="zh-CN"/>
        </w:rPr>
        <w:t xml:space="preserve">  </w:t>
      </w:r>
      <w:r>
        <w:rPr>
          <w:rFonts w:hint="eastAsia" w:ascii="宋体" w:hAnsi="宋体" w:eastAsia="宋体" w:cs="Times New Roman"/>
          <w:bCs/>
          <w:color w:val="auto"/>
          <w:sz w:val="24"/>
          <w:highlight w:val="none"/>
        </w:rPr>
        <w:t xml:space="preserve"> </w:t>
      </w:r>
      <w:sdt>
        <w:sdtPr>
          <w:rPr>
            <w:rStyle w:val="11"/>
            <w:rFonts w:hint="eastAsia"/>
            <w:color w:val="auto"/>
            <w:highlight w:val="none"/>
            <w:lang w:val="en-US" w:eastAsia="zh-CN"/>
          </w:rPr>
          <w:id w:val="147481850"/>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eastAsia="zh-CN"/>
        </w:rPr>
        <w:t>其他：</w:t>
      </w:r>
      <w:bookmarkStart w:id="11" w:name="Text43"/>
      <w:r>
        <w:rPr>
          <w:rFonts w:hint="eastAsia" w:ascii="宋体" w:hAnsi="宋体" w:eastAsia="宋体" w:cs="Times New Roman"/>
          <w:bCs/>
          <w:color w:val="auto"/>
          <w:kern w:val="2"/>
          <w:sz w:val="24"/>
          <w:szCs w:val="24"/>
          <w:highlight w:val="none"/>
          <w:u w:val="single"/>
          <w:lang w:val="en-US" w:eastAsia="zh-CN" w:bidi="ar-SA"/>
        </w:rPr>
        <w:fldChar w:fldCharType="begin">
          <w:ffData>
            <w:name w:val="Text43"/>
            <w:enabled/>
            <w:calcOnExit w:val="0"/>
            <w:textInput/>
          </w:ffData>
        </w:fldChar>
      </w:r>
      <w:r>
        <w:rPr>
          <w:rFonts w:hint="eastAsia" w:ascii="宋体" w:hAnsi="宋体" w:eastAsia="宋体" w:cs="Times New Roman"/>
          <w:bCs/>
          <w:color w:val="auto"/>
          <w:kern w:val="2"/>
          <w:sz w:val="24"/>
          <w:szCs w:val="24"/>
          <w:highlight w:val="none"/>
          <w:u w:val="single"/>
          <w:lang w:val="en-US" w:eastAsia="zh-CN" w:bidi="ar-SA"/>
        </w:rPr>
        <w:instrText xml:space="preserve">FORMTEXT</w:instrText>
      </w:r>
      <w:r>
        <w:rPr>
          <w:rFonts w:hint="eastAsia" w:ascii="宋体" w:hAnsi="宋体" w:eastAsia="宋体" w:cs="Times New Roman"/>
          <w:bCs/>
          <w:color w:val="auto"/>
          <w:kern w:val="2"/>
          <w:sz w:val="24"/>
          <w:szCs w:val="24"/>
          <w:highlight w:val="none"/>
          <w:u w:val="single"/>
          <w:lang w:val="en-US" w:eastAsia="zh-CN" w:bidi="ar-SA"/>
        </w:rPr>
        <w:fldChar w:fldCharType="separate"/>
      </w:r>
      <w:r>
        <w:rPr>
          <w:rFonts w:hint="default" w:ascii="宋体" w:hAnsi="宋体" w:eastAsia="宋体" w:cs="Times New Roman"/>
          <w:bCs/>
          <w:color w:val="auto"/>
          <w:kern w:val="2"/>
          <w:sz w:val="24"/>
          <w:szCs w:val="24"/>
          <w:highlight w:val="none"/>
          <w:u w:val="single"/>
          <w:lang w:val="en-US" w:eastAsia="zh-CN" w:bidi="ar-SA"/>
        </w:rPr>
        <w:t>     </w:t>
      </w:r>
      <w:r>
        <w:rPr>
          <w:rFonts w:hint="eastAsia" w:ascii="宋体" w:hAnsi="宋体" w:eastAsia="宋体" w:cs="Times New Roman"/>
          <w:bCs/>
          <w:color w:val="auto"/>
          <w:kern w:val="2"/>
          <w:sz w:val="24"/>
          <w:szCs w:val="24"/>
          <w:highlight w:val="none"/>
          <w:u w:val="single"/>
          <w:lang w:val="en-US" w:eastAsia="zh-CN" w:bidi="ar-SA"/>
        </w:rPr>
        <w:fldChar w:fldCharType="end"/>
      </w:r>
      <w:bookmarkEnd w:id="11"/>
    </w:p>
    <w:p w14:paraId="43D78DFA">
      <w:pPr>
        <w:keepNext w:val="0"/>
        <w:keepLines w:val="0"/>
        <w:pageBreakBefore w:val="0"/>
        <w:widowControl w:val="0"/>
        <w:wordWrap/>
        <w:topLinePunct w:val="0"/>
        <w:autoSpaceDE/>
        <w:autoSpaceDN/>
        <w:bidi w:val="0"/>
        <w:adjustRightInd/>
        <w:snapToGrid/>
        <w:spacing w:line="460" w:lineRule="exact"/>
        <w:ind w:firstLine="2640" w:firstLineChars="1100"/>
        <w:textAlignment w:val="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en-US" w:eastAsia="zh-CN"/>
        </w:rPr>
        <w:t>和 RB/T</w:t>
      </w:r>
      <w:bookmarkStart w:id="12" w:name="Text54"/>
      <w:r>
        <w:rPr>
          <w:rFonts w:hint="eastAsia" w:ascii="宋体" w:hAnsi="宋体" w:eastAsia="宋体" w:cs="Times New Roman"/>
          <w:bCs/>
          <w:color w:val="auto"/>
          <w:sz w:val="24"/>
          <w:highlight w:val="none"/>
          <w:u w:val="single"/>
          <w:lang w:val="en-US" w:eastAsia="zh-CN"/>
        </w:rPr>
        <w:fldChar w:fldCharType="begin">
          <w:ffData>
            <w:name w:val="Text54"/>
            <w:enabled/>
            <w:calcOnExit w:val="0"/>
            <w:textInput/>
          </w:ffData>
        </w:fldChar>
      </w:r>
      <w:r>
        <w:rPr>
          <w:rFonts w:hint="eastAsia" w:ascii="宋体" w:hAnsi="宋体" w:eastAsia="宋体" w:cs="Times New Roman"/>
          <w:bCs/>
          <w:color w:val="auto"/>
          <w:sz w:val="24"/>
          <w:highlight w:val="none"/>
          <w:u w:val="single"/>
          <w:lang w:val="en-US" w:eastAsia="zh-CN"/>
        </w:rPr>
        <w:instrText xml:space="preserve">FORMTEXT</w:instrText>
      </w:r>
      <w:r>
        <w:rPr>
          <w:rFonts w:hint="eastAsia" w:ascii="宋体" w:hAnsi="宋体" w:eastAsia="宋体" w:cs="Times New Roman"/>
          <w:bCs/>
          <w:color w:val="auto"/>
          <w:sz w:val="24"/>
          <w:highlight w:val="none"/>
          <w:u w:val="single"/>
          <w:lang w:val="en-US" w:eastAsia="zh-CN"/>
        </w:rPr>
        <w:fldChar w:fldCharType="separate"/>
      </w:r>
      <w:r>
        <w:rPr>
          <w:rFonts w:hint="default" w:ascii="宋体" w:hAnsi="宋体" w:eastAsia="宋体" w:cs="Times New Roman"/>
          <w:bCs/>
          <w:color w:val="auto"/>
          <w:sz w:val="24"/>
          <w:highlight w:val="none"/>
          <w:u w:val="single"/>
          <w:lang w:val="en-US" w:eastAsia="zh-CN"/>
        </w:rPr>
        <w:t>     </w:t>
      </w:r>
      <w:r>
        <w:rPr>
          <w:rFonts w:hint="eastAsia" w:ascii="宋体" w:hAnsi="宋体" w:eastAsia="宋体" w:cs="Times New Roman"/>
          <w:bCs/>
          <w:color w:val="auto"/>
          <w:sz w:val="24"/>
          <w:highlight w:val="none"/>
          <w:u w:val="single"/>
          <w:lang w:val="en-US" w:eastAsia="zh-CN"/>
        </w:rPr>
        <w:fldChar w:fldCharType="end"/>
      </w:r>
      <w:bookmarkEnd w:id="12"/>
      <w:r>
        <w:rPr>
          <w:rFonts w:hint="eastAsia" w:ascii="宋体" w:hAnsi="宋体" w:eastAsia="宋体" w:cs="Times New Roman"/>
          <w:bCs/>
          <w:color w:val="auto"/>
          <w:sz w:val="24"/>
          <w:highlight w:val="none"/>
          <w:lang w:val="en-US" w:eastAsia="zh-CN"/>
        </w:rPr>
        <w:t>行业认证要求</w:t>
      </w:r>
      <w:r>
        <w:rPr>
          <w:rFonts w:hint="eastAsia" w:ascii="宋体" w:hAnsi="宋体" w:cs="Times New Roman"/>
          <w:bCs/>
          <w:color w:val="auto"/>
          <w:sz w:val="24"/>
          <w:highlight w:val="none"/>
          <w:lang w:val="en-US" w:eastAsia="zh-CN"/>
        </w:rPr>
        <w:t xml:space="preserve">  </w:t>
      </w:r>
      <w:sdt>
        <w:sdtPr>
          <w:rPr>
            <w:rStyle w:val="11"/>
            <w:rFonts w:hint="eastAsia"/>
            <w:color w:val="auto"/>
            <w:highlight w:val="none"/>
            <w:lang w:val="en-US" w:eastAsia="zh-CN"/>
          </w:rPr>
          <w:id w:val="147478616"/>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eastAsia="zh-CN"/>
        </w:rPr>
        <w:t>其他：</w:t>
      </w:r>
      <w:r>
        <w:rPr>
          <w:rFonts w:hint="eastAsia" w:ascii="宋体" w:hAnsi="宋体" w:eastAsia="宋体" w:cs="Times New Roman"/>
          <w:bCs/>
          <w:color w:val="auto"/>
          <w:kern w:val="2"/>
          <w:sz w:val="24"/>
          <w:szCs w:val="24"/>
          <w:highlight w:val="none"/>
          <w:u w:val="single"/>
          <w:lang w:val="en-US" w:eastAsia="zh-CN" w:bidi="ar-SA"/>
        </w:rPr>
        <w:fldChar w:fldCharType="begin">
          <w:ffData>
            <w:name w:val="Text43"/>
            <w:enabled/>
            <w:calcOnExit w:val="0"/>
            <w:textInput/>
          </w:ffData>
        </w:fldChar>
      </w:r>
      <w:r>
        <w:rPr>
          <w:rFonts w:hint="eastAsia" w:ascii="宋体" w:hAnsi="宋体" w:eastAsia="宋体" w:cs="Times New Roman"/>
          <w:bCs/>
          <w:color w:val="auto"/>
          <w:kern w:val="2"/>
          <w:sz w:val="24"/>
          <w:szCs w:val="24"/>
          <w:highlight w:val="none"/>
          <w:u w:val="single"/>
          <w:lang w:val="en-US" w:eastAsia="zh-CN" w:bidi="ar-SA"/>
        </w:rPr>
        <w:instrText xml:space="preserve">FORMTEXT</w:instrText>
      </w:r>
      <w:r>
        <w:rPr>
          <w:rFonts w:hint="eastAsia" w:ascii="宋体" w:hAnsi="宋体" w:eastAsia="宋体" w:cs="Times New Roman"/>
          <w:bCs/>
          <w:color w:val="auto"/>
          <w:kern w:val="2"/>
          <w:sz w:val="24"/>
          <w:szCs w:val="24"/>
          <w:highlight w:val="none"/>
          <w:u w:val="single"/>
          <w:lang w:val="en-US" w:eastAsia="zh-CN" w:bidi="ar-SA"/>
        </w:rPr>
        <w:fldChar w:fldCharType="separate"/>
      </w:r>
      <w:r>
        <w:rPr>
          <w:rFonts w:hint="default" w:ascii="宋体" w:hAnsi="宋体" w:eastAsia="宋体" w:cs="Times New Roman"/>
          <w:bCs/>
          <w:color w:val="auto"/>
          <w:kern w:val="2"/>
          <w:sz w:val="24"/>
          <w:szCs w:val="24"/>
          <w:highlight w:val="none"/>
          <w:u w:val="single"/>
          <w:lang w:val="en-US" w:eastAsia="zh-CN" w:bidi="ar-SA"/>
        </w:rPr>
        <w:t>     </w:t>
      </w:r>
      <w:r>
        <w:rPr>
          <w:rFonts w:hint="eastAsia" w:ascii="宋体" w:hAnsi="宋体" w:eastAsia="宋体" w:cs="Times New Roman"/>
          <w:bCs/>
          <w:color w:val="auto"/>
          <w:kern w:val="2"/>
          <w:sz w:val="24"/>
          <w:szCs w:val="24"/>
          <w:highlight w:val="none"/>
          <w:u w:val="single"/>
          <w:lang w:val="en-US" w:eastAsia="zh-CN" w:bidi="ar-SA"/>
        </w:rPr>
        <w:fldChar w:fldCharType="end"/>
      </w:r>
      <w:r>
        <w:rPr>
          <w:rFonts w:hint="eastAsia" w:ascii="宋体" w:hAnsi="宋体" w:cs="Times New Roman"/>
          <w:bCs/>
          <w:color w:val="auto"/>
          <w:sz w:val="24"/>
          <w:highlight w:val="none"/>
          <w:lang w:val="en-US" w:eastAsia="zh-CN"/>
        </w:rPr>
        <w:t xml:space="preserve">    </w:t>
      </w:r>
      <w:r>
        <w:rPr>
          <w:rFonts w:hint="eastAsia" w:ascii="宋体" w:hAnsi="宋体" w:eastAsia="宋体" w:cs="Times New Roman"/>
          <w:bCs/>
          <w:color w:val="auto"/>
          <w:sz w:val="24"/>
          <w:highlight w:val="none"/>
          <w:lang w:val="en-US" w:eastAsia="zh-CN"/>
        </w:rPr>
        <w:t>）</w:t>
      </w:r>
      <w:r>
        <w:rPr>
          <w:rFonts w:hint="eastAsia" w:ascii="宋体" w:hAnsi="宋体" w:eastAsia="宋体" w:cs="Times New Roman"/>
          <w:bCs/>
          <w:color w:val="auto"/>
          <w:sz w:val="24"/>
          <w:highlight w:val="none"/>
        </w:rPr>
        <w:tab/>
      </w:r>
    </w:p>
    <w:p w14:paraId="50FA4A91">
      <w:pPr>
        <w:keepNext w:val="0"/>
        <w:keepLines w:val="0"/>
        <w:pageBreakBefore w:val="0"/>
        <w:widowControl w:val="0"/>
        <w:wordWrap/>
        <w:topLinePunct w:val="0"/>
        <w:autoSpaceDE/>
        <w:autoSpaceDN/>
        <w:bidi w:val="0"/>
        <w:adjustRightInd/>
        <w:snapToGrid/>
        <w:spacing w:line="460" w:lineRule="exact"/>
        <w:ind w:firstLine="560" w:firstLineChars="200"/>
        <w:textAlignment w:val="auto"/>
        <w:rPr>
          <w:rFonts w:hint="eastAsia" w:ascii="宋体" w:hAnsi="宋体" w:eastAsia="宋体" w:cs="Times New Roman"/>
          <w:bCs/>
          <w:color w:val="auto"/>
          <w:sz w:val="24"/>
          <w:highlight w:val="none"/>
          <w:lang w:eastAsia="zh-CN"/>
        </w:rPr>
      </w:pPr>
      <w:sdt>
        <w:sdtPr>
          <w:rPr>
            <w:rStyle w:val="11"/>
            <w:rFonts w:hint="eastAsia"/>
            <w:color w:val="auto"/>
            <w:highlight w:val="none"/>
            <w:lang w:val="en-US" w:eastAsia="zh-CN"/>
          </w:rPr>
          <w:id w:val="147467578"/>
          <w15:appearance w15:val="hidden"/>
          <w14:checkbox>
            <w14:checked w14:val="0"/>
            <w14:checkedState w14:val="0052" w14:font="Wingdings 2"/>
            <w14:uncheckedState w14:val="2610" w14:font="MS Gothic"/>
          </w14:checkbox>
        </w:sdtPr>
        <w:sdtEndPr>
          <w:rPr>
            <w:rStyle w:val="11"/>
            <w:rFonts w:hint="eastAsia" w:ascii="宋体" w:hAnsi="宋体" w:cs="Times New Roman"/>
            <w:bCs/>
            <w:color w:val="auto"/>
            <w:sz w:val="24"/>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cs="Times New Roman"/>
          <w:bCs/>
          <w:color w:val="auto"/>
          <w:sz w:val="24"/>
          <w:highlight w:val="none"/>
          <w:lang w:val="en-US" w:eastAsia="zh-CN"/>
        </w:rPr>
        <w:t>食品安全</w:t>
      </w:r>
      <w:r>
        <w:rPr>
          <w:rFonts w:hint="eastAsia" w:ascii="宋体" w:hAnsi="宋体" w:cs="Times New Roman"/>
          <w:bCs/>
          <w:color w:val="auto"/>
          <w:sz w:val="24"/>
          <w:highlight w:val="none"/>
          <w:lang w:eastAsia="zh-CN"/>
        </w:rPr>
        <w:t>管</w:t>
      </w:r>
      <w:r>
        <w:rPr>
          <w:rFonts w:hint="eastAsia" w:ascii="宋体" w:hAnsi="宋体" w:eastAsia="宋体" w:cs="Times New Roman"/>
          <w:bCs/>
          <w:color w:val="auto"/>
          <w:sz w:val="24"/>
          <w:highlight w:val="none"/>
          <w:lang w:eastAsia="zh-CN"/>
        </w:rPr>
        <w:t>理体系（</w:t>
      </w:r>
      <w:sdt>
        <w:sdtPr>
          <w:rPr>
            <w:rFonts w:hint="eastAsia" w:ascii="宋体" w:hAnsi="宋体" w:cs="Times New Roman"/>
            <w:bCs/>
            <w:color w:val="auto"/>
            <w:sz w:val="24"/>
            <w:highlight w:val="none"/>
            <w:lang w:val="en-US" w:eastAsia="zh-CN"/>
          </w:rPr>
          <w:id w:val="147478642"/>
          <w15:appearance w15:val="hidden"/>
          <w14:checkbox>
            <w14:checked w14:val="0"/>
            <w14:checkedState w14:val="0052" w14:font="Wingdings 2"/>
            <w14:uncheckedState w14:val="2610" w14:font="MS Gothic"/>
          </w14:checkbox>
        </w:sdtPr>
        <w:sdtEndPr>
          <w:rPr>
            <w:rFonts w:hint="eastAsia" w:ascii="宋体" w:hAnsi="宋体" w:cs="Times New Roman"/>
            <w:bCs/>
            <w:color w:val="auto"/>
            <w:sz w:val="24"/>
            <w:highlight w:val="none"/>
            <w:lang w:val="en-US" w:eastAsia="zh-CN"/>
          </w:rPr>
        </w:sdtEndPr>
        <w:sdtContent>
          <w:r>
            <w:rPr>
              <w:rFonts w:hint="eastAsia" w:ascii="宋体" w:hAnsi="宋体" w:cs="Times New Roman"/>
              <w:bCs/>
              <w:color w:val="auto"/>
              <w:sz w:val="24"/>
              <w:highlight w:val="none"/>
              <w:lang w:val="en-US" w:eastAsia="zh-CN"/>
            </w:rPr>
            <w:t>☐</w:t>
          </w:r>
        </w:sdtContent>
      </w:sdt>
      <w:r>
        <w:rPr>
          <w:rFonts w:hint="eastAsia" w:ascii="宋体" w:hAnsi="宋体" w:cs="Times New Roman"/>
          <w:bCs/>
          <w:color w:val="auto"/>
          <w:sz w:val="24"/>
          <w:highlight w:val="none"/>
          <w:lang w:val="en-US" w:eastAsia="zh-CN"/>
        </w:rPr>
        <w:t xml:space="preserve">ISO22000:2018  </w:t>
      </w:r>
      <w:r>
        <w:rPr>
          <w:rFonts w:hint="eastAsia" w:ascii="宋体" w:hAnsi="宋体" w:eastAsia="宋体" w:cs="Times New Roman"/>
          <w:bCs/>
          <w:color w:val="auto"/>
          <w:sz w:val="24"/>
          <w:highlight w:val="none"/>
        </w:rPr>
        <w:t xml:space="preserve"> </w:t>
      </w:r>
      <w:sdt>
        <w:sdtPr>
          <w:rPr>
            <w:rStyle w:val="11"/>
            <w:rFonts w:hint="eastAsia"/>
            <w:color w:val="auto"/>
            <w:highlight w:val="none"/>
            <w:lang w:val="en-US" w:eastAsia="zh-CN"/>
          </w:rPr>
          <w:id w:val="147457294"/>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eastAsia="zh-CN"/>
        </w:rPr>
        <w:t>其他：</w:t>
      </w:r>
      <w:r>
        <w:rPr>
          <w:rFonts w:hint="eastAsia" w:ascii="宋体" w:hAnsi="宋体" w:eastAsia="宋体" w:cs="Times New Roman"/>
          <w:bCs/>
          <w:color w:val="auto"/>
          <w:sz w:val="24"/>
          <w:highlight w:val="none"/>
          <w:u w:val="single"/>
          <w:lang w:eastAsia="zh-CN"/>
        </w:rPr>
        <w:fldChar w:fldCharType="begin">
          <w:ffData>
            <w:name w:val="Text44"/>
            <w:enabled/>
            <w:calcOnExit w:val="0"/>
            <w:textInput/>
          </w:ffData>
        </w:fldChar>
      </w:r>
      <w:r>
        <w:rPr>
          <w:rFonts w:hint="eastAsia" w:ascii="宋体" w:hAnsi="宋体" w:eastAsia="宋体" w:cs="Times New Roman"/>
          <w:bCs/>
          <w:color w:val="auto"/>
          <w:sz w:val="24"/>
          <w:highlight w:val="none"/>
          <w:u w:val="single"/>
          <w:lang w:eastAsia="zh-CN"/>
        </w:rPr>
        <w:instrText xml:space="preserve">FORMTEXT</w:instrText>
      </w:r>
      <w:r>
        <w:rPr>
          <w:rFonts w:hint="eastAsia" w:ascii="宋体" w:hAnsi="宋体" w:eastAsia="宋体" w:cs="Times New Roman"/>
          <w:bCs/>
          <w:color w:val="auto"/>
          <w:sz w:val="24"/>
          <w:highlight w:val="none"/>
          <w:u w:val="single"/>
          <w:lang w:eastAsia="zh-CN"/>
        </w:rPr>
        <w:fldChar w:fldCharType="separate"/>
      </w:r>
      <w:r>
        <w:rPr>
          <w:rFonts w:hint="default" w:ascii="宋体" w:hAnsi="宋体" w:eastAsia="宋体" w:cs="Times New Roman"/>
          <w:bCs/>
          <w:color w:val="auto"/>
          <w:sz w:val="24"/>
          <w:highlight w:val="none"/>
          <w:u w:val="single"/>
          <w:lang w:val="en-US" w:eastAsia="zh-CN"/>
        </w:rPr>
        <w:t>     </w:t>
      </w:r>
      <w:r>
        <w:rPr>
          <w:rFonts w:hint="eastAsia" w:ascii="宋体" w:hAnsi="宋体" w:eastAsia="宋体" w:cs="Times New Roman"/>
          <w:bCs/>
          <w:color w:val="auto"/>
          <w:sz w:val="24"/>
          <w:highlight w:val="none"/>
          <w:u w:val="single"/>
          <w:lang w:eastAsia="zh-CN"/>
        </w:rPr>
        <w:fldChar w:fldCharType="end"/>
      </w:r>
      <w:r>
        <w:rPr>
          <w:rFonts w:hint="eastAsia" w:ascii="宋体" w:hAnsi="宋体" w:eastAsia="宋体" w:cs="Times New Roman"/>
          <w:bCs/>
          <w:color w:val="auto"/>
          <w:sz w:val="24"/>
          <w:highlight w:val="none"/>
          <w:lang w:eastAsia="zh-CN"/>
        </w:rPr>
        <w:t>）</w:t>
      </w:r>
    </w:p>
    <w:p w14:paraId="182EB8AB">
      <w:pPr>
        <w:keepNext w:val="0"/>
        <w:keepLines w:val="0"/>
        <w:pageBreakBefore w:val="0"/>
        <w:widowControl w:val="0"/>
        <w:wordWrap/>
        <w:topLinePunct w:val="0"/>
        <w:autoSpaceDE/>
        <w:autoSpaceDN/>
        <w:bidi w:val="0"/>
        <w:adjustRightInd/>
        <w:snapToGrid/>
        <w:spacing w:line="460" w:lineRule="exact"/>
        <w:ind w:firstLine="560" w:firstLineChars="200"/>
        <w:textAlignment w:val="auto"/>
        <w:rPr>
          <w:rFonts w:hint="eastAsia" w:ascii="宋体" w:hAnsi="宋体" w:cs="Times New Roman"/>
          <w:bCs/>
          <w:color w:val="auto"/>
          <w:sz w:val="24"/>
          <w:highlight w:val="none"/>
          <w:lang w:val="en-US" w:eastAsia="zh-CN"/>
        </w:rPr>
      </w:pPr>
      <w:sdt>
        <w:sdtPr>
          <w:rPr>
            <w:rStyle w:val="11"/>
            <w:rFonts w:hint="eastAsia"/>
            <w:color w:val="auto"/>
            <w:highlight w:val="none"/>
            <w:lang w:val="en-US" w:eastAsia="zh-CN"/>
          </w:rPr>
          <w:id w:val="147477185"/>
          <w15:appearance w15:val="hidden"/>
          <w14:checkbox>
            <w14:checked w14:val="0"/>
            <w14:checkedState w14:val="0052" w14:font="Wingdings 2"/>
            <w14:uncheckedState w14:val="2610" w14:font="MS Gothic"/>
          </w14:checkbox>
        </w:sdtPr>
        <w:sdtEndPr>
          <w:rPr>
            <w:rStyle w:val="11"/>
            <w:rFonts w:hint="eastAsia" w:ascii="宋体" w:hAnsi="宋体" w:cs="Times New Roman"/>
            <w:bCs/>
            <w:color w:val="auto"/>
            <w:sz w:val="24"/>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cs="Times New Roman"/>
          <w:bCs/>
          <w:color w:val="auto"/>
          <w:sz w:val="24"/>
          <w:highlight w:val="none"/>
          <w:lang w:val="en-US" w:eastAsia="zh-CN"/>
        </w:rPr>
        <w:t>HACCP</w:t>
      </w:r>
      <w:r>
        <w:rPr>
          <w:rFonts w:hint="eastAsia" w:ascii="宋体" w:hAnsi="宋体" w:eastAsia="宋体" w:cs="Times New Roman"/>
          <w:bCs/>
          <w:color w:val="auto"/>
          <w:sz w:val="24"/>
          <w:highlight w:val="none"/>
          <w:lang w:eastAsia="zh-CN"/>
        </w:rPr>
        <w:t>（</w:t>
      </w:r>
      <w:sdt>
        <w:sdtPr>
          <w:rPr>
            <w:rStyle w:val="11"/>
            <w:rFonts w:hint="eastAsia"/>
            <w:color w:val="auto"/>
            <w:highlight w:val="none"/>
            <w:lang w:val="en-US" w:eastAsia="zh-CN"/>
          </w:rPr>
          <w:id w:val="147461157"/>
          <w15:appearance w15:val="hidden"/>
          <w14:checkbox>
            <w14:checked w14:val="0"/>
            <w14:checkedState w14:val="0052" w14:font="Wingdings 2"/>
            <w14:uncheckedState w14:val="2610" w14:font="MS Gothic"/>
          </w14:checkbox>
        </w:sdtPr>
        <w:sdtEndPr>
          <w:rPr>
            <w:rStyle w:val="11"/>
            <w:rFonts w:hint="eastAsia" w:ascii="宋体" w:hAnsi="宋体" w:cs="Times New Roman"/>
            <w:bCs/>
            <w:color w:val="auto"/>
            <w:sz w:val="24"/>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cs="Times New Roman"/>
          <w:bCs/>
          <w:color w:val="auto"/>
          <w:sz w:val="24"/>
          <w:highlight w:val="none"/>
          <w:lang w:val="en-US" w:eastAsia="zh-CN"/>
        </w:rPr>
        <w:t>危害分析与关键控制点（HACCP）体系认证要求（V1.0）</w:t>
      </w:r>
    </w:p>
    <w:p w14:paraId="29214634">
      <w:pPr>
        <w:keepNext w:val="0"/>
        <w:keepLines w:val="0"/>
        <w:pageBreakBefore w:val="0"/>
        <w:widowControl w:val="0"/>
        <w:wordWrap/>
        <w:topLinePunct w:val="0"/>
        <w:autoSpaceDE/>
        <w:autoSpaceDN/>
        <w:bidi w:val="0"/>
        <w:adjustRightInd/>
        <w:snapToGrid/>
        <w:spacing w:line="460" w:lineRule="exact"/>
        <w:ind w:firstLine="1680" w:firstLineChars="700"/>
        <w:textAlignment w:val="auto"/>
        <w:rPr>
          <w:rFonts w:hint="eastAsia" w:ascii="宋体" w:hAnsi="宋体" w:eastAsia="宋体" w:cs="Times New Roman"/>
          <w:bCs/>
          <w:color w:val="auto"/>
          <w:sz w:val="24"/>
          <w:highlight w:val="none"/>
          <w:lang w:eastAsia="zh-CN"/>
        </w:rPr>
      </w:pPr>
      <w:r>
        <w:rPr>
          <w:rFonts w:hint="eastAsia" w:ascii="宋体" w:hAnsi="宋体" w:cs="Times New Roman"/>
          <w:bCs/>
          <w:color w:val="auto"/>
          <w:sz w:val="24"/>
          <w:highlight w:val="none"/>
          <w:lang w:val="en-US" w:eastAsia="zh-CN"/>
        </w:rPr>
        <w:t xml:space="preserve"> </w:t>
      </w:r>
      <w:sdt>
        <w:sdtPr>
          <w:rPr>
            <w:rStyle w:val="11"/>
            <w:rFonts w:hint="eastAsia"/>
            <w:color w:val="auto"/>
            <w:highlight w:val="none"/>
            <w:lang w:val="en-US" w:eastAsia="zh-CN"/>
          </w:rPr>
          <w:id w:val="147464529"/>
          <w15:appearance w15:val="hidden"/>
          <w14:checkbox>
            <w14:checked w14:val="0"/>
            <w14:checkedState w14:val="0052" w14:font="Wingdings 2"/>
            <w14:uncheckedState w14:val="2610" w14:font="MS Gothic"/>
          </w14:checkbox>
        </w:sdtPr>
        <w:sdtEndPr>
          <w:rPr>
            <w:rStyle w:val="11"/>
            <w:rFonts w:hint="eastAsia" w:ascii="宋体" w:hAnsi="宋体" w:cs="Times New Roman"/>
            <w:bCs/>
            <w:color w:val="auto"/>
            <w:sz w:val="24"/>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cs="Times New Roman"/>
          <w:bCs/>
          <w:color w:val="auto"/>
          <w:sz w:val="24"/>
          <w:highlight w:val="none"/>
          <w:lang w:val="de-DE" w:eastAsia="zh-CN"/>
        </w:rPr>
        <w:t>CAC</w:t>
      </w:r>
      <w:r>
        <w:rPr>
          <w:rFonts w:hint="eastAsia" w:ascii="宋体" w:hAnsi="宋体" w:cs="Times New Roman"/>
          <w:bCs/>
          <w:color w:val="auto"/>
          <w:sz w:val="24"/>
          <w:highlight w:val="none"/>
          <w:lang w:val="en-US" w:eastAsia="zh-CN"/>
        </w:rPr>
        <w:t>《食品卫生通则》</w:t>
      </w:r>
      <w:r>
        <w:rPr>
          <w:rFonts w:hint="eastAsia" w:ascii="宋体" w:hAnsi="宋体" w:eastAsia="宋体" w:cs="Times New Roman"/>
          <w:bCs/>
          <w:color w:val="auto"/>
          <w:sz w:val="24"/>
          <w:highlight w:val="none"/>
        </w:rPr>
        <w:t xml:space="preserve"> </w:t>
      </w:r>
      <w:sdt>
        <w:sdtPr>
          <w:rPr>
            <w:rStyle w:val="11"/>
            <w:rFonts w:hint="eastAsia"/>
            <w:color w:val="auto"/>
            <w:highlight w:val="none"/>
            <w:lang w:val="en-US" w:eastAsia="zh-CN"/>
          </w:rPr>
          <w:id w:val="147477339"/>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eastAsia="zh-CN"/>
        </w:rPr>
        <w:t>其他：</w:t>
      </w:r>
      <w:r>
        <w:rPr>
          <w:rFonts w:hint="eastAsia" w:ascii="宋体" w:hAnsi="宋体" w:eastAsia="宋体" w:cs="Times New Roman"/>
          <w:bCs/>
          <w:color w:val="auto"/>
          <w:sz w:val="24"/>
          <w:highlight w:val="none"/>
          <w:u w:val="single"/>
          <w:lang w:eastAsia="zh-CN"/>
        </w:rPr>
        <w:fldChar w:fldCharType="begin">
          <w:ffData>
            <w:name w:val="Text44"/>
            <w:enabled/>
            <w:calcOnExit w:val="0"/>
            <w:textInput/>
          </w:ffData>
        </w:fldChar>
      </w:r>
      <w:r>
        <w:rPr>
          <w:rFonts w:hint="eastAsia" w:ascii="宋体" w:hAnsi="宋体" w:eastAsia="宋体" w:cs="Times New Roman"/>
          <w:bCs/>
          <w:color w:val="auto"/>
          <w:sz w:val="24"/>
          <w:highlight w:val="none"/>
          <w:u w:val="single"/>
          <w:lang w:eastAsia="zh-CN"/>
        </w:rPr>
        <w:instrText xml:space="preserve">FORMTEXT</w:instrText>
      </w:r>
      <w:r>
        <w:rPr>
          <w:rFonts w:hint="eastAsia" w:ascii="宋体" w:hAnsi="宋体" w:eastAsia="宋体" w:cs="Times New Roman"/>
          <w:bCs/>
          <w:color w:val="auto"/>
          <w:sz w:val="24"/>
          <w:highlight w:val="none"/>
          <w:u w:val="single"/>
          <w:lang w:eastAsia="zh-CN"/>
        </w:rPr>
        <w:fldChar w:fldCharType="separate"/>
      </w:r>
      <w:r>
        <w:rPr>
          <w:rFonts w:hint="default" w:ascii="宋体" w:hAnsi="宋体" w:eastAsia="宋体" w:cs="Times New Roman"/>
          <w:bCs/>
          <w:color w:val="auto"/>
          <w:sz w:val="24"/>
          <w:highlight w:val="none"/>
          <w:u w:val="single"/>
          <w:lang w:val="en-US" w:eastAsia="zh-CN"/>
        </w:rPr>
        <w:t>     </w:t>
      </w:r>
      <w:r>
        <w:rPr>
          <w:rFonts w:hint="eastAsia" w:ascii="宋体" w:hAnsi="宋体" w:eastAsia="宋体" w:cs="Times New Roman"/>
          <w:bCs/>
          <w:color w:val="auto"/>
          <w:sz w:val="24"/>
          <w:highlight w:val="none"/>
          <w:u w:val="single"/>
          <w:lang w:eastAsia="zh-CN"/>
        </w:rPr>
        <w:fldChar w:fldCharType="end"/>
      </w:r>
      <w:r>
        <w:rPr>
          <w:rFonts w:hint="eastAsia" w:ascii="宋体" w:hAnsi="宋体" w:eastAsia="宋体" w:cs="Times New Roman"/>
          <w:bCs/>
          <w:color w:val="auto"/>
          <w:sz w:val="24"/>
          <w:highlight w:val="none"/>
          <w:lang w:eastAsia="zh-CN"/>
        </w:rPr>
        <w:t>）</w:t>
      </w:r>
    </w:p>
    <w:p w14:paraId="15B318CB">
      <w:pPr>
        <w:keepNext w:val="0"/>
        <w:keepLines w:val="0"/>
        <w:pageBreakBefore w:val="0"/>
        <w:widowControl w:val="0"/>
        <w:tabs>
          <w:tab w:val="left" w:pos="1980"/>
          <w:tab w:val="left" w:pos="3660"/>
        </w:tabs>
        <w:wordWrap/>
        <w:topLinePunct w:val="0"/>
        <w:autoSpaceDE/>
        <w:autoSpaceDN/>
        <w:bidi w:val="0"/>
        <w:adjustRightInd/>
        <w:snapToGrid/>
        <w:spacing w:line="460" w:lineRule="exact"/>
        <w:ind w:right="-20" w:firstLine="560" w:firstLineChars="200"/>
        <w:jc w:val="left"/>
        <w:textAlignment w:val="auto"/>
        <w:rPr>
          <w:rFonts w:hint="eastAsia" w:ascii="宋体" w:hAnsi="宋体" w:cs="宋体"/>
          <w:bCs/>
          <w:color w:val="auto"/>
          <w:sz w:val="24"/>
          <w:highlight w:val="none"/>
          <w:lang w:val="en-US" w:eastAsia="zh-CN"/>
        </w:rPr>
      </w:pPr>
      <w:sdt>
        <w:sdtPr>
          <w:rPr>
            <w:rStyle w:val="11"/>
            <w:rFonts w:hint="eastAsia"/>
            <w:color w:val="auto"/>
            <w:highlight w:val="none"/>
            <w:lang w:val="en-US" w:eastAsia="zh-CN"/>
          </w:rPr>
          <w:id w:val="147465187"/>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cs="宋体"/>
          <w:bCs/>
          <w:color w:val="auto"/>
          <w:sz w:val="24"/>
          <w:highlight w:val="none"/>
        </w:rPr>
        <w:t>HSE 健康、安全与环境管理体系（</w:t>
      </w:r>
      <w:sdt>
        <w:sdtPr>
          <w:rPr>
            <w:rStyle w:val="11"/>
            <w:rFonts w:hint="eastAsia"/>
            <w:color w:val="auto"/>
            <w:highlight w:val="none"/>
            <w:lang w:val="en-US" w:eastAsia="zh-CN"/>
          </w:rPr>
          <w:id w:val="147458991"/>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cs="宋体"/>
          <w:bCs/>
          <w:color w:val="auto"/>
          <w:sz w:val="24"/>
          <w:highlight w:val="none"/>
        </w:rPr>
        <w:t xml:space="preserve">SY/T6276-2014 </w:t>
      </w:r>
      <w:r>
        <w:rPr>
          <w:rFonts w:hint="eastAsia" w:ascii="宋体" w:hAnsi="宋体" w:cs="宋体"/>
          <w:bCs/>
          <w:color w:val="auto"/>
          <w:sz w:val="24"/>
          <w:highlight w:val="none"/>
          <w:lang w:val="en-US" w:eastAsia="zh-CN"/>
        </w:rPr>
        <w:t xml:space="preserve">  </w:t>
      </w:r>
      <w:sdt>
        <w:sdtPr>
          <w:rPr>
            <w:rStyle w:val="11"/>
            <w:rFonts w:hint="eastAsia"/>
            <w:color w:val="auto"/>
            <w:highlight w:val="none"/>
            <w:lang w:val="en-US" w:eastAsia="zh-CN"/>
          </w:rPr>
          <w:id w:val="147474775"/>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cs="宋体"/>
          <w:bCs/>
          <w:color w:val="auto"/>
          <w:sz w:val="24"/>
          <w:highlight w:val="none"/>
        </w:rPr>
        <w:t>Q/SY</w:t>
      </w:r>
      <w:r>
        <w:rPr>
          <w:rFonts w:hint="eastAsia" w:ascii="宋体" w:hAnsi="宋体" w:cs="宋体"/>
          <w:bCs/>
          <w:color w:val="auto"/>
          <w:sz w:val="24"/>
          <w:highlight w:val="none"/>
          <w:lang w:val="en-US" w:eastAsia="zh-CN"/>
        </w:rPr>
        <w:t>08002.1</w:t>
      </w:r>
      <w:r>
        <w:rPr>
          <w:rFonts w:hint="eastAsia" w:ascii="宋体" w:hAnsi="宋体" w:cs="宋体"/>
          <w:bCs/>
          <w:color w:val="auto"/>
          <w:sz w:val="24"/>
          <w:highlight w:val="none"/>
        </w:rPr>
        <w:t>-20</w:t>
      </w:r>
      <w:r>
        <w:rPr>
          <w:rFonts w:hint="eastAsia" w:ascii="宋体" w:hAnsi="宋体" w:cs="宋体"/>
          <w:bCs/>
          <w:color w:val="auto"/>
          <w:sz w:val="24"/>
          <w:highlight w:val="none"/>
          <w:lang w:val="en-US" w:eastAsia="zh-CN"/>
        </w:rPr>
        <w:t xml:space="preserve">22 </w:t>
      </w:r>
    </w:p>
    <w:p w14:paraId="73C992CA">
      <w:pPr>
        <w:keepNext w:val="0"/>
        <w:keepLines w:val="0"/>
        <w:pageBreakBefore w:val="0"/>
        <w:widowControl w:val="0"/>
        <w:tabs>
          <w:tab w:val="left" w:pos="1980"/>
          <w:tab w:val="left" w:pos="3660"/>
        </w:tabs>
        <w:wordWrap/>
        <w:topLinePunct w:val="0"/>
        <w:autoSpaceDE/>
        <w:autoSpaceDN/>
        <w:bidi w:val="0"/>
        <w:adjustRightInd/>
        <w:snapToGrid/>
        <w:spacing w:line="460" w:lineRule="exact"/>
        <w:ind w:right="-20" w:firstLine="4480" w:firstLineChars="1600"/>
        <w:textAlignment w:val="auto"/>
        <w:rPr>
          <w:rFonts w:hint="eastAsia" w:ascii="宋体" w:hAnsi="宋体" w:cs="宋体"/>
          <w:bCs/>
          <w:color w:val="auto"/>
          <w:sz w:val="24"/>
          <w:highlight w:val="none"/>
        </w:rPr>
      </w:pPr>
      <w:sdt>
        <w:sdtPr>
          <w:rPr>
            <w:rStyle w:val="11"/>
            <w:rFonts w:hint="eastAsia"/>
            <w:color w:val="auto"/>
            <w:highlight w:val="none"/>
            <w:lang w:val="en-US" w:eastAsia="zh-CN"/>
          </w:rPr>
          <w:id w:val="147465946"/>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bCs/>
          <w:color w:val="auto"/>
          <w:sz w:val="24"/>
          <w:highlight w:val="none"/>
          <w:lang w:eastAsia="zh-CN"/>
        </w:rPr>
        <w:t>其他：</w:t>
      </w:r>
      <w:bookmarkStart w:id="13" w:name="Text1"/>
      <w:r>
        <w:rPr>
          <w:rFonts w:hint="eastAsia" w:ascii="宋体" w:hAnsi="宋体"/>
          <w:bCs/>
          <w:color w:val="auto"/>
          <w:sz w:val="24"/>
          <w:highlight w:val="none"/>
          <w:u w:val="single"/>
          <w:lang w:eastAsia="zh-CN"/>
        </w:rPr>
        <w:fldChar w:fldCharType="begin">
          <w:ffData>
            <w:name w:val="Text1"/>
            <w:enabled/>
            <w:calcOnExit w:val="0"/>
            <w:textInput/>
          </w:ffData>
        </w:fldChar>
      </w:r>
      <w:r>
        <w:rPr>
          <w:rFonts w:hint="eastAsia" w:ascii="宋体" w:hAnsi="宋体"/>
          <w:bCs/>
          <w:color w:val="auto"/>
          <w:sz w:val="24"/>
          <w:highlight w:val="none"/>
          <w:u w:val="single"/>
          <w:lang w:eastAsia="zh-CN"/>
        </w:rPr>
        <w:instrText xml:space="preserve">FORMTEXT</w:instrText>
      </w:r>
      <w:r>
        <w:rPr>
          <w:rFonts w:hint="eastAsia" w:ascii="宋体" w:hAnsi="宋体"/>
          <w:bCs/>
          <w:color w:val="auto"/>
          <w:sz w:val="24"/>
          <w:highlight w:val="none"/>
          <w:u w:val="single"/>
          <w:lang w:eastAsia="zh-CN"/>
        </w:rPr>
        <w:fldChar w:fldCharType="separate"/>
      </w:r>
      <w:r>
        <w:rPr>
          <w:rFonts w:hint="default" w:ascii="宋体" w:hAnsi="宋体"/>
          <w:bCs/>
          <w:color w:val="auto"/>
          <w:sz w:val="24"/>
          <w:highlight w:val="none"/>
          <w:u w:val="single"/>
          <w:lang w:val="en-US" w:eastAsia="zh-CN"/>
        </w:rPr>
        <w:t>     </w:t>
      </w:r>
      <w:r>
        <w:rPr>
          <w:rFonts w:hint="eastAsia" w:ascii="宋体" w:hAnsi="宋体"/>
          <w:bCs/>
          <w:color w:val="auto"/>
          <w:sz w:val="24"/>
          <w:highlight w:val="none"/>
          <w:u w:val="single"/>
          <w:lang w:eastAsia="zh-CN"/>
        </w:rPr>
        <w:fldChar w:fldCharType="end"/>
      </w:r>
      <w:bookmarkEnd w:id="13"/>
      <w:r>
        <w:rPr>
          <w:rFonts w:hint="eastAsia" w:ascii="宋体" w:hAnsi="宋体" w:cs="宋体"/>
          <w:bCs/>
          <w:color w:val="auto"/>
          <w:sz w:val="24"/>
          <w:highlight w:val="none"/>
        </w:rPr>
        <w:t>）</w:t>
      </w:r>
    </w:p>
    <w:p w14:paraId="19E3A59F">
      <w:pPr>
        <w:keepNext w:val="0"/>
        <w:keepLines w:val="0"/>
        <w:pageBreakBefore w:val="0"/>
        <w:widowControl w:val="0"/>
        <w:wordWrap/>
        <w:topLinePunct w:val="0"/>
        <w:autoSpaceDE/>
        <w:autoSpaceDN/>
        <w:bidi w:val="0"/>
        <w:adjustRightInd/>
        <w:snapToGrid/>
        <w:spacing w:line="460" w:lineRule="exact"/>
        <w:ind w:firstLine="560" w:firstLineChars="200"/>
        <w:textAlignment w:val="auto"/>
        <w:rPr>
          <w:rFonts w:hint="eastAsia" w:ascii="宋体" w:hAnsi="宋体"/>
          <w:color w:val="auto"/>
          <w:spacing w:val="-8"/>
          <w:sz w:val="24"/>
          <w:highlight w:val="none"/>
        </w:rPr>
      </w:pPr>
      <w:sdt>
        <w:sdtPr>
          <w:rPr>
            <w:rStyle w:val="11"/>
            <w:rFonts w:hint="eastAsia"/>
            <w:color w:val="auto"/>
            <w:highlight w:val="none"/>
            <w:lang w:val="en-US" w:eastAsia="zh-CN"/>
          </w:rPr>
          <w:id w:val="147451292"/>
          <w15:appearance w15:val="hidden"/>
          <w14:checkbox>
            <w14:checked w14:val="0"/>
            <w14:checkedState w14:val="0052" w14:font="Wingdings 2"/>
            <w14:uncheckedState w14:val="2610" w14:font="MS Gothic"/>
          </w14:checkbox>
        </w:sdtPr>
        <w:sdtEndPr>
          <w:rPr>
            <w:rStyle w:val="11"/>
            <w:rFonts w:hint="eastAsia"/>
            <w:strike/>
            <w:dstrike w:val="0"/>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cs="Times New Roman"/>
          <w:bCs/>
          <w:strike w:val="0"/>
          <w:dstrike w:val="0"/>
          <w:color w:val="auto"/>
          <w:sz w:val="24"/>
          <w:highlight w:val="none"/>
          <w:lang w:val="en-US" w:eastAsia="zh-CN"/>
        </w:rPr>
        <w:t>商品售后服务认证</w:t>
      </w:r>
      <w:r>
        <w:rPr>
          <w:rFonts w:hint="eastAsia" w:ascii="宋体" w:hAnsi="宋体" w:eastAsia="宋体" w:cs="Times New Roman"/>
          <w:bCs/>
          <w:color w:val="auto"/>
          <w:sz w:val="24"/>
          <w:highlight w:val="none"/>
        </w:rPr>
        <w:t>（</w:t>
      </w:r>
      <w:sdt>
        <w:sdtPr>
          <w:rPr>
            <w:rStyle w:val="11"/>
            <w:rFonts w:hint="eastAsia"/>
            <w:color w:val="auto"/>
            <w:highlight w:val="none"/>
            <w:lang w:val="en-US" w:eastAsia="zh-CN"/>
          </w:rPr>
          <w:id w:val="147452941"/>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rPr>
        <w:t>GB/T 27922-2011</w:t>
      </w:r>
      <w:r>
        <w:rPr>
          <w:rFonts w:hint="eastAsia" w:ascii="宋体" w:hAnsi="宋体" w:eastAsia="宋体" w:cs="Times New Roman"/>
          <w:bCs/>
          <w:color w:val="auto"/>
          <w:sz w:val="24"/>
          <w:highlight w:val="none"/>
          <w:lang w:val="en-US" w:eastAsia="zh-CN"/>
        </w:rPr>
        <w:t xml:space="preserve"> </w:t>
      </w:r>
      <w:r>
        <w:rPr>
          <w:rFonts w:hint="eastAsia" w:ascii="宋体" w:hAnsi="宋体" w:eastAsia="宋体" w:cs="Times New Roman"/>
          <w:bCs/>
          <w:color w:val="auto"/>
          <w:sz w:val="24"/>
          <w:highlight w:val="none"/>
        </w:rPr>
        <w:t xml:space="preserve"> </w:t>
      </w:r>
      <w:sdt>
        <w:sdtPr>
          <w:rPr>
            <w:rStyle w:val="11"/>
            <w:rFonts w:hint="eastAsia"/>
            <w:color w:val="auto"/>
            <w:highlight w:val="none"/>
            <w:lang w:val="en-US" w:eastAsia="zh-CN"/>
          </w:rPr>
          <w:id w:val="147465166"/>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eastAsia="zh-CN"/>
        </w:rPr>
        <w:t>其</w:t>
      </w:r>
      <w:r>
        <w:rPr>
          <w:rFonts w:hint="eastAsia" w:ascii="宋体" w:hAnsi="宋体"/>
          <w:bCs/>
          <w:color w:val="auto"/>
          <w:sz w:val="24"/>
          <w:highlight w:val="none"/>
          <w:lang w:eastAsia="zh-CN"/>
        </w:rPr>
        <w:t>他：</w:t>
      </w:r>
      <w:bookmarkStart w:id="14" w:name="Text49"/>
      <w:r>
        <w:rPr>
          <w:rFonts w:hint="eastAsia" w:ascii="宋体" w:hAnsi="宋体"/>
          <w:bCs/>
          <w:color w:val="auto"/>
          <w:sz w:val="24"/>
          <w:highlight w:val="none"/>
          <w:u w:val="single"/>
          <w:lang w:eastAsia="zh-CN"/>
        </w:rPr>
        <w:fldChar w:fldCharType="begin">
          <w:ffData>
            <w:name w:val="Text49"/>
            <w:enabled/>
            <w:calcOnExit w:val="0"/>
            <w:textInput/>
          </w:ffData>
        </w:fldChar>
      </w:r>
      <w:r>
        <w:rPr>
          <w:rFonts w:hint="eastAsia" w:ascii="宋体" w:hAnsi="宋体"/>
          <w:bCs/>
          <w:color w:val="auto"/>
          <w:sz w:val="24"/>
          <w:highlight w:val="none"/>
          <w:u w:val="single"/>
          <w:lang w:eastAsia="zh-CN"/>
        </w:rPr>
        <w:instrText xml:space="preserve">FORMTEXT</w:instrText>
      </w:r>
      <w:r>
        <w:rPr>
          <w:rFonts w:hint="eastAsia" w:ascii="宋体" w:hAnsi="宋体"/>
          <w:bCs/>
          <w:color w:val="auto"/>
          <w:sz w:val="24"/>
          <w:highlight w:val="none"/>
          <w:u w:val="single"/>
          <w:lang w:eastAsia="zh-CN"/>
        </w:rPr>
        <w:fldChar w:fldCharType="separate"/>
      </w:r>
      <w:r>
        <w:rPr>
          <w:rFonts w:hint="default" w:ascii="宋体" w:hAnsi="宋体"/>
          <w:bCs/>
          <w:color w:val="auto"/>
          <w:sz w:val="24"/>
          <w:highlight w:val="none"/>
          <w:u w:val="single"/>
          <w:lang w:val="en-US" w:eastAsia="zh-CN"/>
        </w:rPr>
        <w:t>     </w:t>
      </w:r>
      <w:r>
        <w:rPr>
          <w:rFonts w:hint="eastAsia" w:ascii="宋体" w:hAnsi="宋体"/>
          <w:bCs/>
          <w:color w:val="auto"/>
          <w:sz w:val="24"/>
          <w:highlight w:val="none"/>
          <w:u w:val="single"/>
          <w:lang w:eastAsia="zh-CN"/>
        </w:rPr>
        <w:fldChar w:fldCharType="end"/>
      </w:r>
      <w:bookmarkEnd w:id="14"/>
      <w:r>
        <w:rPr>
          <w:rFonts w:hint="eastAsia" w:ascii="宋体" w:hAnsi="宋体" w:cs="宋体"/>
          <w:bCs/>
          <w:color w:val="auto"/>
          <w:sz w:val="24"/>
          <w:highlight w:val="none"/>
        </w:rPr>
        <w:t>）</w:t>
      </w:r>
    </w:p>
    <w:p w14:paraId="4D0B3777">
      <w:pPr>
        <w:keepNext w:val="0"/>
        <w:keepLines w:val="0"/>
        <w:pageBreakBefore w:val="0"/>
        <w:widowControl w:val="0"/>
        <w:wordWrap/>
        <w:topLinePunct w:val="0"/>
        <w:autoSpaceDE/>
        <w:autoSpaceDN/>
        <w:bidi w:val="0"/>
        <w:adjustRightInd/>
        <w:snapToGrid/>
        <w:spacing w:line="460" w:lineRule="exact"/>
        <w:ind w:firstLine="560" w:firstLineChars="200"/>
        <w:textAlignment w:val="auto"/>
        <w:rPr>
          <w:rFonts w:hint="eastAsia" w:ascii="宋体" w:hAnsi="宋体" w:cs="宋体"/>
          <w:bCs/>
          <w:color w:val="auto"/>
          <w:sz w:val="24"/>
          <w:highlight w:val="none"/>
        </w:rPr>
      </w:pPr>
      <w:sdt>
        <w:sdtPr>
          <w:rPr>
            <w:rStyle w:val="11"/>
            <w:rFonts w:hint="eastAsia"/>
            <w:color w:val="auto"/>
            <w:highlight w:val="none"/>
            <w:lang w:val="en-US" w:eastAsia="zh-CN"/>
          </w:rPr>
          <w:id w:val="147475037"/>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cs="Times New Roman"/>
          <w:bCs/>
          <w:color w:val="auto"/>
          <w:sz w:val="24"/>
          <w:highlight w:val="none"/>
          <w:lang w:eastAsia="zh-CN"/>
        </w:rPr>
        <w:t>物业</w:t>
      </w:r>
      <w:r>
        <w:rPr>
          <w:rFonts w:hint="eastAsia" w:ascii="宋体" w:hAnsi="宋体" w:cs="Times New Roman"/>
          <w:bCs/>
          <w:color w:val="auto"/>
          <w:sz w:val="24"/>
          <w:highlight w:val="none"/>
          <w:lang w:val="en-US" w:eastAsia="zh-CN"/>
        </w:rPr>
        <w:t>管理</w:t>
      </w:r>
      <w:r>
        <w:rPr>
          <w:rFonts w:hint="eastAsia" w:ascii="宋体" w:hAnsi="宋体" w:eastAsia="宋体" w:cs="Times New Roman"/>
          <w:bCs/>
          <w:color w:val="auto"/>
          <w:sz w:val="24"/>
          <w:highlight w:val="none"/>
        </w:rPr>
        <w:t>服务</w:t>
      </w:r>
      <w:r>
        <w:rPr>
          <w:rFonts w:hint="eastAsia" w:ascii="宋体" w:hAnsi="宋体" w:cs="Times New Roman"/>
          <w:bCs/>
          <w:color w:val="auto"/>
          <w:sz w:val="24"/>
          <w:highlight w:val="none"/>
          <w:lang w:eastAsia="zh-CN"/>
        </w:rPr>
        <w:t>认证</w:t>
      </w:r>
      <w:r>
        <w:rPr>
          <w:rFonts w:hint="eastAsia" w:ascii="宋体" w:hAnsi="宋体" w:eastAsia="宋体" w:cs="Times New Roman"/>
          <w:bCs/>
          <w:color w:val="auto"/>
          <w:sz w:val="24"/>
          <w:highlight w:val="none"/>
        </w:rPr>
        <w:t>（</w:t>
      </w:r>
      <w:sdt>
        <w:sdtPr>
          <w:rPr>
            <w:rStyle w:val="11"/>
            <w:rFonts w:hint="eastAsia"/>
            <w:color w:val="auto"/>
            <w:highlight w:val="none"/>
            <w:lang w:val="en-US" w:eastAsia="zh-CN"/>
          </w:rPr>
          <w:id w:val="147453962"/>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rPr>
        <w:t>GB/T 20647.9-2006</w:t>
      </w:r>
      <w:r>
        <w:rPr>
          <w:rFonts w:hint="eastAsia" w:ascii="宋体" w:hAnsi="宋体" w:eastAsia="宋体" w:cs="Times New Roman"/>
          <w:bCs/>
          <w:color w:val="auto"/>
          <w:sz w:val="24"/>
          <w:highlight w:val="none"/>
          <w:lang w:val="en-US" w:eastAsia="zh-CN"/>
        </w:rPr>
        <w:t xml:space="preserve"> </w:t>
      </w:r>
      <w:sdt>
        <w:sdtPr>
          <w:rPr>
            <w:rStyle w:val="11"/>
            <w:rFonts w:hint="eastAsia"/>
            <w:color w:val="auto"/>
            <w:highlight w:val="none"/>
            <w:lang w:val="en-US" w:eastAsia="zh-CN"/>
          </w:rPr>
          <w:id w:val="147456649"/>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rPr>
        <w:t>Q/LAJCC 001：2025</w:t>
      </w:r>
      <w:r>
        <w:rPr>
          <w:rFonts w:hint="eastAsia" w:ascii="宋体" w:hAnsi="宋体" w:eastAsia="宋体" w:cs="Times New Roman"/>
          <w:bCs/>
          <w:color w:val="auto"/>
          <w:sz w:val="24"/>
          <w:highlight w:val="none"/>
          <w:lang w:val="en-US" w:eastAsia="zh-CN"/>
        </w:rPr>
        <w:t xml:space="preserve"> </w:t>
      </w:r>
      <w:r>
        <w:rPr>
          <w:rFonts w:hint="eastAsia" w:ascii="宋体" w:hAnsi="宋体" w:eastAsia="宋体" w:cs="Times New Roman"/>
          <w:bCs/>
          <w:color w:val="auto"/>
          <w:sz w:val="24"/>
          <w:highlight w:val="none"/>
        </w:rPr>
        <w:t xml:space="preserve"> </w:t>
      </w:r>
      <w:sdt>
        <w:sdtPr>
          <w:rPr>
            <w:rStyle w:val="11"/>
            <w:rFonts w:hint="eastAsia"/>
            <w:color w:val="auto"/>
            <w:highlight w:val="none"/>
            <w:lang w:val="en-US" w:eastAsia="zh-CN"/>
          </w:rPr>
          <w:id w:val="147456457"/>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eastAsia="zh-CN"/>
        </w:rPr>
        <w:t>其</w:t>
      </w:r>
      <w:r>
        <w:rPr>
          <w:rFonts w:hint="eastAsia" w:ascii="宋体" w:hAnsi="宋体"/>
          <w:bCs/>
          <w:color w:val="auto"/>
          <w:sz w:val="24"/>
          <w:highlight w:val="none"/>
          <w:lang w:eastAsia="zh-CN"/>
        </w:rPr>
        <w:t>他：</w:t>
      </w:r>
      <w:bookmarkStart w:id="15" w:name="Text55"/>
      <w:r>
        <w:rPr>
          <w:rFonts w:hint="eastAsia" w:ascii="宋体" w:hAnsi="宋体" w:eastAsia="宋体" w:cs="Times New Roman"/>
          <w:bCs/>
          <w:color w:val="auto"/>
          <w:kern w:val="2"/>
          <w:sz w:val="24"/>
          <w:szCs w:val="24"/>
          <w:highlight w:val="none"/>
          <w:u w:val="single"/>
          <w:lang w:val="en-US" w:eastAsia="zh-CN" w:bidi="ar-SA"/>
        </w:rPr>
        <w:fldChar w:fldCharType="begin">
          <w:ffData>
            <w:name w:val="Text55"/>
            <w:enabled/>
            <w:calcOnExit w:val="0"/>
            <w:textInput/>
          </w:ffData>
        </w:fldChar>
      </w:r>
      <w:r>
        <w:rPr>
          <w:rFonts w:hint="eastAsia" w:ascii="宋体" w:hAnsi="宋体" w:eastAsia="宋体" w:cs="Times New Roman"/>
          <w:bCs/>
          <w:color w:val="auto"/>
          <w:kern w:val="2"/>
          <w:sz w:val="24"/>
          <w:szCs w:val="24"/>
          <w:highlight w:val="none"/>
          <w:u w:val="single"/>
          <w:lang w:val="en-US" w:eastAsia="zh-CN" w:bidi="ar-SA"/>
        </w:rPr>
        <w:instrText xml:space="preserve">FORMTEXT</w:instrText>
      </w:r>
      <w:r>
        <w:rPr>
          <w:rFonts w:hint="eastAsia" w:ascii="宋体" w:hAnsi="宋体" w:eastAsia="宋体" w:cs="Times New Roman"/>
          <w:bCs/>
          <w:color w:val="auto"/>
          <w:kern w:val="2"/>
          <w:sz w:val="24"/>
          <w:szCs w:val="24"/>
          <w:highlight w:val="none"/>
          <w:u w:val="single"/>
          <w:lang w:val="en-US" w:eastAsia="zh-CN" w:bidi="ar-SA"/>
        </w:rPr>
        <w:fldChar w:fldCharType="separate"/>
      </w:r>
      <w:r>
        <w:rPr>
          <w:rFonts w:hint="default" w:ascii="宋体" w:hAnsi="宋体" w:eastAsia="宋体" w:cs="Times New Roman"/>
          <w:bCs/>
          <w:color w:val="auto"/>
          <w:kern w:val="2"/>
          <w:sz w:val="24"/>
          <w:szCs w:val="24"/>
          <w:highlight w:val="none"/>
          <w:u w:val="single"/>
          <w:lang w:val="en-US" w:eastAsia="zh-CN" w:bidi="ar-SA"/>
        </w:rPr>
        <w:t>     </w:t>
      </w:r>
      <w:r>
        <w:rPr>
          <w:rFonts w:hint="eastAsia" w:ascii="宋体" w:hAnsi="宋体" w:eastAsia="宋体" w:cs="Times New Roman"/>
          <w:bCs/>
          <w:color w:val="auto"/>
          <w:kern w:val="2"/>
          <w:sz w:val="24"/>
          <w:szCs w:val="24"/>
          <w:highlight w:val="none"/>
          <w:u w:val="single"/>
          <w:lang w:val="en-US" w:eastAsia="zh-CN" w:bidi="ar-SA"/>
        </w:rPr>
        <w:fldChar w:fldCharType="end"/>
      </w:r>
      <w:bookmarkEnd w:id="15"/>
      <w:r>
        <w:rPr>
          <w:rFonts w:hint="eastAsia" w:ascii="宋体" w:hAnsi="宋体" w:cs="宋体"/>
          <w:bCs/>
          <w:color w:val="auto"/>
          <w:sz w:val="24"/>
          <w:highlight w:val="none"/>
        </w:rPr>
        <w:t>）</w:t>
      </w:r>
    </w:p>
    <w:p w14:paraId="3EF7B604">
      <w:pPr>
        <w:keepNext w:val="0"/>
        <w:keepLines w:val="0"/>
        <w:pageBreakBefore w:val="0"/>
        <w:widowControl w:val="0"/>
        <w:wordWrap/>
        <w:topLinePunct w:val="0"/>
        <w:autoSpaceDE/>
        <w:autoSpaceDN/>
        <w:bidi w:val="0"/>
        <w:adjustRightInd/>
        <w:snapToGrid/>
        <w:spacing w:line="460" w:lineRule="exact"/>
        <w:ind w:firstLine="560" w:firstLineChars="200"/>
        <w:textAlignment w:val="auto"/>
        <w:rPr>
          <w:rFonts w:hint="eastAsia" w:ascii="宋体" w:hAnsi="宋体" w:cs="宋体"/>
          <w:bCs/>
          <w:color w:val="auto"/>
          <w:sz w:val="24"/>
          <w:highlight w:val="none"/>
        </w:rPr>
      </w:pPr>
      <w:sdt>
        <w:sdtPr>
          <w:rPr>
            <w:rStyle w:val="11"/>
            <w:rFonts w:hint="eastAsia"/>
            <w:color w:val="auto"/>
            <w:highlight w:val="none"/>
            <w:lang w:val="en-US" w:eastAsia="zh-CN"/>
          </w:rPr>
          <w:id w:val="147479521"/>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val="en-US" w:eastAsia="zh-CN"/>
        </w:rPr>
        <w:t>保安服务</w:t>
      </w:r>
      <w:r>
        <w:rPr>
          <w:rFonts w:hint="eastAsia" w:ascii="宋体" w:hAnsi="宋体" w:cs="Times New Roman"/>
          <w:bCs/>
          <w:color w:val="auto"/>
          <w:sz w:val="24"/>
          <w:highlight w:val="none"/>
          <w:lang w:val="en-US" w:eastAsia="zh-CN"/>
        </w:rPr>
        <w:t>管理体系</w:t>
      </w:r>
      <w:r>
        <w:rPr>
          <w:rFonts w:hint="eastAsia" w:ascii="宋体" w:hAnsi="宋体" w:eastAsia="宋体" w:cs="Times New Roman"/>
          <w:bCs/>
          <w:color w:val="auto"/>
          <w:sz w:val="24"/>
          <w:highlight w:val="none"/>
        </w:rPr>
        <w:t>（</w:t>
      </w:r>
      <w:sdt>
        <w:sdtPr>
          <w:rPr>
            <w:rStyle w:val="11"/>
            <w:rFonts w:hint="eastAsia"/>
            <w:color w:val="auto"/>
            <w:highlight w:val="none"/>
            <w:lang w:val="en-US" w:eastAsia="zh-CN"/>
          </w:rPr>
          <w:id w:val="147483108"/>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rPr>
        <w:t>GB/T42765-2023</w:t>
      </w:r>
      <w:r>
        <w:rPr>
          <w:rFonts w:hint="eastAsia" w:ascii="宋体" w:hAnsi="宋体" w:eastAsia="宋体" w:cs="Times New Roman"/>
          <w:bCs/>
          <w:color w:val="auto"/>
          <w:sz w:val="24"/>
          <w:highlight w:val="none"/>
          <w:lang w:val="en-US" w:eastAsia="zh-CN"/>
        </w:rPr>
        <w:t xml:space="preserve"> </w:t>
      </w:r>
      <w:r>
        <w:rPr>
          <w:rFonts w:hint="eastAsia" w:ascii="宋体" w:hAnsi="宋体" w:eastAsia="宋体" w:cs="Times New Roman"/>
          <w:bCs/>
          <w:color w:val="auto"/>
          <w:sz w:val="24"/>
          <w:highlight w:val="none"/>
        </w:rPr>
        <w:t xml:space="preserve"> </w:t>
      </w:r>
      <w:sdt>
        <w:sdtPr>
          <w:rPr>
            <w:rStyle w:val="11"/>
            <w:rFonts w:hint="eastAsia"/>
            <w:color w:val="auto"/>
            <w:highlight w:val="none"/>
            <w:lang w:val="en-US" w:eastAsia="zh-CN"/>
          </w:rPr>
          <w:id w:val="147472263"/>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eastAsia="zh-CN"/>
        </w:rPr>
        <w:t>其</w:t>
      </w:r>
      <w:r>
        <w:rPr>
          <w:rFonts w:hint="eastAsia" w:ascii="宋体" w:hAnsi="宋体"/>
          <w:bCs/>
          <w:color w:val="auto"/>
          <w:sz w:val="24"/>
          <w:highlight w:val="none"/>
          <w:lang w:eastAsia="zh-CN"/>
        </w:rPr>
        <w:t>他：</w:t>
      </w:r>
      <w:r>
        <w:rPr>
          <w:rFonts w:hint="eastAsia" w:ascii="宋体" w:hAnsi="宋体" w:eastAsia="宋体" w:cs="Times New Roman"/>
          <w:bCs/>
          <w:color w:val="auto"/>
          <w:kern w:val="2"/>
          <w:sz w:val="24"/>
          <w:szCs w:val="24"/>
          <w:highlight w:val="none"/>
          <w:u w:val="single"/>
          <w:lang w:val="en-US" w:eastAsia="zh-CN" w:bidi="ar-SA"/>
        </w:rPr>
        <w:fldChar w:fldCharType="begin">
          <w:ffData>
            <w:name w:val="Text55"/>
            <w:enabled/>
            <w:calcOnExit w:val="0"/>
            <w:textInput/>
          </w:ffData>
        </w:fldChar>
      </w:r>
      <w:r>
        <w:rPr>
          <w:rFonts w:hint="eastAsia" w:ascii="宋体" w:hAnsi="宋体" w:eastAsia="宋体" w:cs="Times New Roman"/>
          <w:bCs/>
          <w:color w:val="auto"/>
          <w:kern w:val="2"/>
          <w:sz w:val="24"/>
          <w:szCs w:val="24"/>
          <w:highlight w:val="none"/>
          <w:u w:val="single"/>
          <w:lang w:val="en-US" w:eastAsia="zh-CN" w:bidi="ar-SA"/>
        </w:rPr>
        <w:instrText xml:space="preserve">FORMTEXT</w:instrText>
      </w:r>
      <w:r>
        <w:rPr>
          <w:rFonts w:hint="eastAsia" w:ascii="宋体" w:hAnsi="宋体" w:eastAsia="宋体" w:cs="Times New Roman"/>
          <w:bCs/>
          <w:color w:val="auto"/>
          <w:kern w:val="2"/>
          <w:sz w:val="24"/>
          <w:szCs w:val="24"/>
          <w:highlight w:val="none"/>
          <w:u w:val="single"/>
          <w:lang w:val="en-US" w:eastAsia="zh-CN" w:bidi="ar-SA"/>
        </w:rPr>
        <w:fldChar w:fldCharType="separate"/>
      </w:r>
      <w:r>
        <w:rPr>
          <w:rFonts w:hint="default" w:ascii="宋体" w:hAnsi="宋体" w:eastAsia="宋体" w:cs="Times New Roman"/>
          <w:bCs/>
          <w:color w:val="auto"/>
          <w:kern w:val="2"/>
          <w:sz w:val="24"/>
          <w:szCs w:val="24"/>
          <w:highlight w:val="none"/>
          <w:u w:val="single"/>
          <w:lang w:val="en-US" w:eastAsia="zh-CN" w:bidi="ar-SA"/>
        </w:rPr>
        <w:t>     </w:t>
      </w:r>
      <w:r>
        <w:rPr>
          <w:rFonts w:hint="eastAsia" w:ascii="宋体" w:hAnsi="宋体" w:eastAsia="宋体" w:cs="Times New Roman"/>
          <w:bCs/>
          <w:color w:val="auto"/>
          <w:kern w:val="2"/>
          <w:sz w:val="24"/>
          <w:szCs w:val="24"/>
          <w:highlight w:val="none"/>
          <w:u w:val="single"/>
          <w:lang w:val="en-US" w:eastAsia="zh-CN" w:bidi="ar-SA"/>
        </w:rPr>
        <w:fldChar w:fldCharType="end"/>
      </w:r>
      <w:r>
        <w:rPr>
          <w:rFonts w:hint="eastAsia" w:ascii="宋体" w:hAnsi="宋体" w:cs="宋体"/>
          <w:bCs/>
          <w:color w:val="auto"/>
          <w:sz w:val="24"/>
          <w:highlight w:val="none"/>
        </w:rPr>
        <w:t>）</w:t>
      </w:r>
    </w:p>
    <w:p w14:paraId="69A2455B">
      <w:pPr>
        <w:keepNext w:val="0"/>
        <w:keepLines w:val="0"/>
        <w:pageBreakBefore w:val="0"/>
        <w:widowControl w:val="0"/>
        <w:wordWrap/>
        <w:topLinePunct w:val="0"/>
        <w:autoSpaceDE/>
        <w:autoSpaceDN/>
        <w:bidi w:val="0"/>
        <w:adjustRightInd/>
        <w:snapToGrid/>
        <w:spacing w:line="460" w:lineRule="exact"/>
        <w:ind w:left="3359" w:leftChars="266" w:hanging="2800" w:hangingChars="1000"/>
        <w:jc w:val="left"/>
        <w:textAlignment w:val="auto"/>
        <w:rPr>
          <w:rFonts w:hint="eastAsia" w:ascii="宋体" w:hAnsi="宋体" w:eastAsia="宋体" w:cs="Times New Roman"/>
          <w:bCs/>
          <w:color w:val="auto"/>
          <w:sz w:val="24"/>
          <w:highlight w:val="none"/>
          <w:lang w:val="en-US" w:eastAsia="zh-CN"/>
        </w:rPr>
      </w:pPr>
      <w:sdt>
        <w:sdtPr>
          <w:rPr>
            <w:rStyle w:val="11"/>
            <w:rFonts w:hint="eastAsia"/>
            <w:color w:val="auto"/>
            <w:highlight w:val="none"/>
            <w:lang w:val="en-US" w:eastAsia="zh-CN"/>
          </w:rPr>
          <w:id w:val="147461649"/>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cs="Times New Roman"/>
          <w:bCs/>
          <w:color w:val="auto"/>
          <w:sz w:val="24"/>
          <w:highlight w:val="none"/>
          <w:lang w:val="en-US" w:eastAsia="zh-CN"/>
        </w:rPr>
        <w:t>云服务信息安全管理体系</w:t>
      </w:r>
      <w:sdt>
        <w:sdtPr>
          <w:rPr>
            <w:rStyle w:val="11"/>
            <w:rFonts w:hint="eastAsia"/>
            <w:color w:val="auto"/>
            <w:highlight w:val="none"/>
            <w:lang w:val="en-US" w:eastAsia="zh-CN"/>
          </w:rPr>
          <w:id w:val="147455356"/>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bCs/>
          <w:color w:val="auto"/>
          <w:sz w:val="24"/>
          <w:highlight w:val="none"/>
          <w:lang w:val="en-US" w:eastAsia="zh-CN"/>
        </w:rPr>
        <w:t xml:space="preserve">GB/T 22080-2025/ISO/IEC27001:2022 </w:t>
      </w:r>
      <w:sdt>
        <w:sdtPr>
          <w:rPr>
            <w:rFonts w:hint="eastAsia" w:ascii="宋体" w:hAnsi="宋体" w:eastAsia="宋体" w:cs="Times New Roman"/>
            <w:bCs/>
            <w:color w:val="auto"/>
            <w:sz w:val="24"/>
            <w:highlight w:val="none"/>
            <w:lang w:val="en-US" w:eastAsia="zh-CN"/>
          </w:rPr>
          <w:id w:val="147481940"/>
          <w15:appearance w15:val="hidden"/>
          <w14:checkbox>
            <w14:checked w14:val="0"/>
            <w14:checkedState w14:val="0052" w14:font="Wingdings 2"/>
            <w14:uncheckedState w14:val="2610" w14:font="MS Gothic"/>
          </w14:checkbox>
        </w:sdtPr>
        <w:sdtEndPr>
          <w:rPr>
            <w:rFonts w:hint="eastAsia" w:ascii="宋体" w:hAnsi="宋体" w:eastAsia="宋体" w:cs="Times New Roman"/>
            <w:bCs/>
            <w:color w:val="auto"/>
            <w:sz w:val="24"/>
            <w:highlight w:val="none"/>
            <w:lang w:val="en-US" w:eastAsia="zh-CN"/>
          </w:rPr>
        </w:sdtEndPr>
        <w:sdtContent>
          <w:r>
            <w:rPr>
              <w:rFonts w:hint="default" w:ascii="MS Gothic" w:hAnsi="MS Gothic" w:eastAsia="宋体" w:cs="Times New Roman"/>
              <w:bCs/>
              <w:color w:val="auto"/>
              <w:kern w:val="2"/>
              <w:sz w:val="24"/>
              <w:szCs w:val="24"/>
              <w:highlight w:val="none"/>
              <w:lang w:val="en-US" w:eastAsia="zh-CN" w:bidi="ar-SA"/>
            </w:rPr>
            <w:t>☐</w:t>
          </w:r>
        </w:sdtContent>
      </w:sdt>
      <w:r>
        <w:rPr>
          <w:rFonts w:hint="eastAsia" w:ascii="宋体" w:hAnsi="宋体" w:eastAsia="宋体" w:cs="Times New Roman"/>
          <w:bCs/>
          <w:color w:val="auto"/>
          <w:sz w:val="24"/>
          <w:highlight w:val="none"/>
          <w:lang w:val="en-US" w:eastAsia="zh-CN"/>
        </w:rPr>
        <w:t xml:space="preserve">ISO/IEC27017:2015 </w:t>
      </w:r>
      <w:sdt>
        <w:sdtPr>
          <w:rPr>
            <w:rFonts w:hint="eastAsia" w:ascii="宋体" w:hAnsi="宋体" w:eastAsia="宋体" w:cs="Times New Roman"/>
            <w:bCs/>
            <w:color w:val="auto"/>
            <w:sz w:val="24"/>
            <w:highlight w:val="none"/>
            <w:lang w:val="en-US" w:eastAsia="zh-CN"/>
          </w:rPr>
          <w:id w:val="147467733"/>
          <w15:appearance w15:val="hidden"/>
          <w14:checkbox>
            <w14:checked w14:val="0"/>
            <w14:checkedState w14:val="0052" w14:font="Wingdings 2"/>
            <w14:uncheckedState w14:val="2610" w14:font="MS Gothic"/>
          </w14:checkbox>
        </w:sdtPr>
        <w:sdtEndPr>
          <w:rPr>
            <w:rFonts w:hint="eastAsia" w:ascii="宋体" w:hAnsi="宋体" w:eastAsia="宋体" w:cs="Times New Roman"/>
            <w:bCs/>
            <w:color w:val="auto"/>
            <w:sz w:val="24"/>
            <w:highlight w:val="none"/>
            <w:lang w:val="en-US" w:eastAsia="zh-CN"/>
          </w:rPr>
        </w:sdtEndPr>
        <w:sdtContent>
          <w:r>
            <w:rPr>
              <w:rFonts w:hint="default" w:ascii="MS Gothic" w:hAnsi="MS Gothic" w:eastAsia="宋体" w:cs="Times New Roman"/>
              <w:bCs/>
              <w:color w:val="auto"/>
              <w:kern w:val="2"/>
              <w:sz w:val="24"/>
              <w:szCs w:val="24"/>
              <w:highlight w:val="none"/>
              <w:lang w:val="en-US" w:eastAsia="zh-CN" w:bidi="ar-SA"/>
            </w:rPr>
            <w:t>☐</w:t>
          </w:r>
        </w:sdtContent>
      </w:sdt>
      <w:r>
        <w:rPr>
          <w:rFonts w:hint="eastAsia" w:ascii="宋体" w:hAnsi="宋体" w:eastAsia="宋体" w:cs="Times New Roman"/>
          <w:bCs/>
          <w:color w:val="auto"/>
          <w:sz w:val="24"/>
          <w:highlight w:val="none"/>
          <w:lang w:val="en-US" w:eastAsia="zh-CN"/>
        </w:rPr>
        <w:t xml:space="preserve">ISO/IEC27001:2022 </w:t>
      </w:r>
      <w:sdt>
        <w:sdtPr>
          <w:rPr>
            <w:rFonts w:hint="eastAsia" w:ascii="宋体" w:hAnsi="宋体" w:eastAsia="宋体" w:cs="Times New Roman"/>
            <w:bCs/>
            <w:color w:val="auto"/>
            <w:sz w:val="24"/>
            <w:highlight w:val="none"/>
            <w:lang w:val="en-US" w:eastAsia="zh-CN"/>
          </w:rPr>
          <w:id w:val="147472079"/>
          <w15:appearance w15:val="hidden"/>
          <w14:checkbox>
            <w14:checked w14:val="0"/>
            <w14:checkedState w14:val="0052" w14:font="Wingdings 2"/>
            <w14:uncheckedState w14:val="2610" w14:font="MS Gothic"/>
          </w14:checkbox>
        </w:sdtPr>
        <w:sdtEndPr>
          <w:rPr>
            <w:rFonts w:hint="eastAsia" w:ascii="宋体" w:hAnsi="宋体" w:eastAsia="宋体" w:cs="Times New Roman"/>
            <w:bCs/>
            <w:color w:val="auto"/>
            <w:sz w:val="24"/>
            <w:highlight w:val="none"/>
            <w:lang w:val="en-US" w:eastAsia="zh-CN"/>
          </w:rPr>
        </w:sdtEndPr>
        <w:sdtContent>
          <w:r>
            <w:rPr>
              <w:rFonts w:hint="default" w:ascii="宋体" w:hAnsi="宋体" w:eastAsia="宋体" w:cs="Times New Roman"/>
              <w:bCs/>
              <w:color w:val="auto"/>
              <w:sz w:val="24"/>
              <w:highlight w:val="none"/>
              <w:lang w:val="en-US" w:eastAsia="zh-CN"/>
            </w:rPr>
            <w:t>☐</w:t>
          </w:r>
        </w:sdtContent>
      </w:sdt>
      <w:r>
        <w:rPr>
          <w:rFonts w:hint="eastAsia" w:ascii="宋体" w:hAnsi="宋体" w:eastAsia="宋体" w:cs="Times New Roman"/>
          <w:bCs/>
          <w:color w:val="auto"/>
          <w:sz w:val="24"/>
          <w:highlight w:val="none"/>
          <w:lang w:val="en-US" w:eastAsia="zh-CN"/>
        </w:rPr>
        <w:t>其他：</w:t>
      </w:r>
      <w:r>
        <w:rPr>
          <w:rFonts w:hint="eastAsia" w:ascii="宋体" w:hAnsi="宋体" w:eastAsia="宋体" w:cs="Times New Roman"/>
          <w:bCs/>
          <w:color w:val="auto"/>
          <w:sz w:val="24"/>
          <w:highlight w:val="none"/>
          <w:u w:val="single"/>
          <w:lang w:eastAsia="zh-CN"/>
        </w:rPr>
        <w:fldChar w:fldCharType="begin">
          <w:ffData>
            <w:name w:val="Text41"/>
            <w:enabled/>
            <w:calcOnExit w:val="0"/>
            <w:textInput/>
          </w:ffData>
        </w:fldChar>
      </w:r>
      <w:r>
        <w:rPr>
          <w:rFonts w:hint="eastAsia" w:ascii="宋体" w:hAnsi="宋体" w:eastAsia="宋体" w:cs="Times New Roman"/>
          <w:bCs/>
          <w:color w:val="auto"/>
          <w:sz w:val="24"/>
          <w:highlight w:val="none"/>
          <w:u w:val="single"/>
          <w:lang w:eastAsia="zh-CN"/>
        </w:rPr>
        <w:instrText xml:space="preserve">FORMTEXT</w:instrText>
      </w:r>
      <w:r>
        <w:rPr>
          <w:rFonts w:hint="eastAsia" w:ascii="宋体" w:hAnsi="宋体" w:eastAsia="宋体" w:cs="Times New Roman"/>
          <w:bCs/>
          <w:color w:val="auto"/>
          <w:sz w:val="24"/>
          <w:highlight w:val="none"/>
          <w:u w:val="single"/>
          <w:lang w:eastAsia="zh-CN"/>
        </w:rPr>
        <w:fldChar w:fldCharType="separate"/>
      </w:r>
      <w:r>
        <w:rPr>
          <w:rFonts w:hint="default" w:ascii="宋体" w:hAnsi="宋体" w:eastAsia="宋体" w:cs="Times New Roman"/>
          <w:bCs/>
          <w:color w:val="auto"/>
          <w:sz w:val="24"/>
          <w:highlight w:val="none"/>
          <w:u w:val="single"/>
          <w:lang w:val="en-US" w:eastAsia="zh-CN"/>
        </w:rPr>
        <w:t>     </w:t>
      </w:r>
      <w:r>
        <w:rPr>
          <w:rFonts w:hint="eastAsia" w:ascii="宋体" w:hAnsi="宋体" w:eastAsia="宋体" w:cs="Times New Roman"/>
          <w:bCs/>
          <w:color w:val="auto"/>
          <w:sz w:val="24"/>
          <w:highlight w:val="none"/>
          <w:u w:val="single"/>
          <w:lang w:eastAsia="zh-CN"/>
        </w:rPr>
        <w:fldChar w:fldCharType="end"/>
      </w:r>
      <w:r>
        <w:rPr>
          <w:rFonts w:hint="eastAsia" w:ascii="宋体" w:hAnsi="宋体" w:cs="Times New Roman"/>
          <w:bCs/>
          <w:color w:val="auto"/>
          <w:sz w:val="24"/>
          <w:highlight w:val="none"/>
          <w:lang w:val="en-US" w:eastAsia="zh-CN"/>
        </w:rPr>
        <w:t xml:space="preserve">） </w:t>
      </w:r>
      <w:r>
        <w:rPr>
          <w:rFonts w:hint="eastAsia" w:ascii="宋体" w:hAnsi="宋体" w:eastAsia="宋体" w:cs="Times New Roman"/>
          <w:bCs/>
          <w:color w:val="auto"/>
          <w:sz w:val="24"/>
          <w:highlight w:val="none"/>
          <w:lang w:val="en-US" w:eastAsia="zh-CN"/>
        </w:rPr>
        <w:t xml:space="preserve"> </w:t>
      </w:r>
    </w:p>
    <w:p w14:paraId="78080DD3">
      <w:pPr>
        <w:keepNext w:val="0"/>
        <w:keepLines w:val="0"/>
        <w:pageBreakBefore w:val="0"/>
        <w:widowControl w:val="0"/>
        <w:wordWrap/>
        <w:topLinePunct w:val="0"/>
        <w:autoSpaceDE/>
        <w:autoSpaceDN/>
        <w:bidi w:val="0"/>
        <w:adjustRightInd/>
        <w:snapToGrid/>
        <w:spacing w:line="460" w:lineRule="exact"/>
        <w:ind w:left="4199" w:leftChars="266" w:hanging="3640" w:hangingChars="1300"/>
        <w:jc w:val="left"/>
        <w:textAlignment w:val="auto"/>
        <w:rPr>
          <w:rFonts w:hint="default" w:ascii="宋体" w:hAnsi="宋体" w:eastAsia="宋体"/>
          <w:bCs/>
          <w:color w:val="auto"/>
          <w:sz w:val="24"/>
          <w:highlight w:val="none"/>
          <w:lang w:val="en-US" w:eastAsia="zh-CN"/>
        </w:rPr>
      </w:pPr>
      <w:sdt>
        <w:sdtPr>
          <w:rPr>
            <w:rStyle w:val="11"/>
            <w:rFonts w:hint="eastAsia"/>
            <w:color w:val="auto"/>
            <w:highlight w:val="none"/>
            <w:lang w:val="en-US" w:eastAsia="zh-CN"/>
          </w:rPr>
          <w:id w:val="147480224"/>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cs="Times New Roman"/>
          <w:bCs/>
          <w:color w:val="auto"/>
          <w:sz w:val="24"/>
          <w:highlight w:val="none"/>
          <w:lang w:val="en-US" w:eastAsia="zh-CN"/>
        </w:rPr>
        <w:t>公有云中个人可识别信息保护认证（</w:t>
      </w:r>
      <w:sdt>
        <w:sdtPr>
          <w:rPr>
            <w:rStyle w:val="11"/>
            <w:rFonts w:hint="eastAsia"/>
            <w:color w:val="auto"/>
            <w:highlight w:val="none"/>
            <w:lang w:val="en-US" w:eastAsia="zh-CN"/>
          </w:rPr>
          <w:id w:val="147457208"/>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bCs/>
          <w:color w:val="auto"/>
          <w:sz w:val="24"/>
          <w:highlight w:val="none"/>
          <w:lang w:val="en-US" w:eastAsia="zh-CN"/>
        </w:rPr>
        <w:t>GB/T 22080-2025/ISO/IEC27001:2022</w:t>
      </w:r>
    </w:p>
    <w:p w14:paraId="65F1639C">
      <w:pPr>
        <w:keepNext w:val="0"/>
        <w:keepLines w:val="0"/>
        <w:pageBreakBefore w:val="0"/>
        <w:widowControl w:val="0"/>
        <w:wordWrap/>
        <w:topLinePunct w:val="0"/>
        <w:autoSpaceDE/>
        <w:autoSpaceDN/>
        <w:bidi w:val="0"/>
        <w:adjustRightInd/>
        <w:snapToGrid/>
        <w:spacing w:line="460" w:lineRule="exact"/>
        <w:ind w:left="3679" w:leftChars="266" w:hanging="3120" w:hangingChars="1300"/>
        <w:jc w:val="left"/>
        <w:textAlignment w:val="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                  </w:t>
      </w:r>
      <w:sdt>
        <w:sdtPr>
          <w:rPr>
            <w:rFonts w:hint="eastAsia" w:ascii="宋体" w:hAnsi="宋体" w:eastAsia="宋体" w:cs="Times New Roman"/>
            <w:bCs/>
            <w:color w:val="auto"/>
            <w:sz w:val="24"/>
            <w:highlight w:val="none"/>
            <w:lang w:val="en-US" w:eastAsia="zh-CN"/>
          </w:rPr>
          <w:id w:val="147468026"/>
          <w15:appearance w15:val="hidden"/>
          <w14:checkbox>
            <w14:checked w14:val="0"/>
            <w14:checkedState w14:val="0052" w14:font="Wingdings 2"/>
            <w14:uncheckedState w14:val="2610" w14:font="MS Gothic"/>
          </w14:checkbox>
        </w:sdtPr>
        <w:sdtEndPr>
          <w:rPr>
            <w:rFonts w:hint="eastAsia" w:ascii="宋体" w:hAnsi="宋体" w:eastAsia="宋体" w:cs="Times New Roman"/>
            <w:bCs/>
            <w:color w:val="auto"/>
            <w:sz w:val="24"/>
            <w:highlight w:val="none"/>
            <w:lang w:val="en-US" w:eastAsia="zh-CN"/>
          </w:rPr>
        </w:sdtEndPr>
        <w:sdtContent>
          <w:r>
            <w:rPr>
              <w:rFonts w:hint="default" w:ascii="MS Gothic" w:hAnsi="MS Gothic" w:eastAsia="宋体" w:cs="Times New Roman"/>
              <w:bCs/>
              <w:color w:val="auto"/>
              <w:kern w:val="2"/>
              <w:sz w:val="24"/>
              <w:szCs w:val="24"/>
              <w:highlight w:val="none"/>
              <w:lang w:val="en-US" w:eastAsia="zh-CN" w:bidi="ar-SA"/>
            </w:rPr>
            <w:t>☐</w:t>
          </w:r>
        </w:sdtContent>
      </w:sdt>
      <w:r>
        <w:rPr>
          <w:rFonts w:hint="eastAsia" w:ascii="宋体" w:hAnsi="宋体" w:eastAsia="宋体" w:cs="Times New Roman"/>
          <w:bCs/>
          <w:color w:val="auto"/>
          <w:sz w:val="24"/>
          <w:highlight w:val="none"/>
          <w:lang w:val="en-US" w:eastAsia="zh-CN"/>
        </w:rPr>
        <w:t>ISO/IEC2701</w:t>
      </w:r>
      <w:r>
        <w:rPr>
          <w:rFonts w:hint="eastAsia" w:ascii="宋体" w:hAnsi="宋体" w:cs="Times New Roman"/>
          <w:bCs/>
          <w:color w:val="auto"/>
          <w:sz w:val="24"/>
          <w:highlight w:val="none"/>
          <w:lang w:val="en-US" w:eastAsia="zh-CN"/>
        </w:rPr>
        <w:t>8</w:t>
      </w:r>
      <w:r>
        <w:rPr>
          <w:rFonts w:hint="eastAsia" w:ascii="宋体" w:hAnsi="宋体" w:eastAsia="宋体" w:cs="Times New Roman"/>
          <w:bCs/>
          <w:color w:val="auto"/>
          <w:sz w:val="24"/>
          <w:highlight w:val="none"/>
          <w:lang w:val="en-US" w:eastAsia="zh-CN"/>
        </w:rPr>
        <w:t>:201</w:t>
      </w:r>
      <w:r>
        <w:rPr>
          <w:rFonts w:hint="eastAsia" w:ascii="宋体" w:hAnsi="宋体" w:cs="Times New Roman"/>
          <w:bCs/>
          <w:color w:val="auto"/>
          <w:sz w:val="24"/>
          <w:highlight w:val="none"/>
          <w:lang w:val="en-US" w:eastAsia="zh-CN"/>
        </w:rPr>
        <w:t xml:space="preserve">9  </w:t>
      </w:r>
      <w:sdt>
        <w:sdtPr>
          <w:rPr>
            <w:rFonts w:hint="eastAsia" w:ascii="宋体" w:hAnsi="宋体" w:eastAsia="宋体" w:cs="Times New Roman"/>
            <w:bCs/>
            <w:color w:val="auto"/>
            <w:sz w:val="24"/>
            <w:highlight w:val="none"/>
            <w:lang w:val="en-US" w:eastAsia="zh-CN"/>
          </w:rPr>
          <w:id w:val="147474404"/>
          <w15:appearance w15:val="hidden"/>
          <w14:checkbox>
            <w14:checked w14:val="0"/>
            <w14:checkedState w14:val="0052" w14:font="Wingdings 2"/>
            <w14:uncheckedState w14:val="2610" w14:font="MS Gothic"/>
          </w14:checkbox>
        </w:sdtPr>
        <w:sdtEndPr>
          <w:rPr>
            <w:rFonts w:hint="eastAsia" w:ascii="宋体" w:hAnsi="宋体" w:eastAsia="宋体" w:cs="Times New Roman"/>
            <w:bCs/>
            <w:color w:val="auto"/>
            <w:sz w:val="24"/>
            <w:highlight w:val="none"/>
            <w:lang w:val="en-US" w:eastAsia="zh-CN"/>
          </w:rPr>
        </w:sdtEndPr>
        <w:sdtContent>
          <w:r>
            <w:rPr>
              <w:rFonts w:hint="default" w:ascii="MS Gothic" w:hAnsi="MS Gothic" w:eastAsia="宋体" w:cs="Times New Roman"/>
              <w:bCs/>
              <w:color w:val="auto"/>
              <w:kern w:val="2"/>
              <w:sz w:val="24"/>
              <w:szCs w:val="24"/>
              <w:highlight w:val="none"/>
              <w:lang w:val="en-US" w:eastAsia="zh-CN" w:bidi="ar-SA"/>
            </w:rPr>
            <w:t>☐</w:t>
          </w:r>
        </w:sdtContent>
      </w:sdt>
      <w:r>
        <w:rPr>
          <w:rFonts w:hint="eastAsia" w:ascii="宋体" w:hAnsi="宋体" w:eastAsia="宋体" w:cs="Times New Roman"/>
          <w:bCs/>
          <w:color w:val="auto"/>
          <w:sz w:val="24"/>
          <w:highlight w:val="none"/>
          <w:lang w:val="en-US" w:eastAsia="zh-CN"/>
        </w:rPr>
        <w:t xml:space="preserve">ISO/IEC27001:2022  </w:t>
      </w:r>
      <w:sdt>
        <w:sdtPr>
          <w:rPr>
            <w:rFonts w:hint="eastAsia" w:ascii="宋体" w:hAnsi="宋体" w:eastAsia="宋体" w:cs="Times New Roman"/>
            <w:bCs/>
            <w:color w:val="auto"/>
            <w:sz w:val="24"/>
            <w:highlight w:val="none"/>
            <w:lang w:val="en-US" w:eastAsia="zh-CN"/>
          </w:rPr>
          <w:id w:val="147461045"/>
          <w15:appearance w15:val="hidden"/>
          <w14:checkbox>
            <w14:checked w14:val="0"/>
            <w14:checkedState w14:val="0052" w14:font="Wingdings 2"/>
            <w14:uncheckedState w14:val="2610" w14:font="MS Gothic"/>
          </w14:checkbox>
        </w:sdtPr>
        <w:sdtEndPr>
          <w:rPr>
            <w:rFonts w:hint="eastAsia" w:ascii="宋体" w:hAnsi="宋体" w:eastAsia="宋体" w:cs="Times New Roman"/>
            <w:bCs/>
            <w:color w:val="auto"/>
            <w:sz w:val="24"/>
            <w:highlight w:val="none"/>
            <w:lang w:val="en-US" w:eastAsia="zh-CN"/>
          </w:rPr>
        </w:sdtEndPr>
        <w:sdtContent>
          <w:r>
            <w:rPr>
              <w:rFonts w:hint="default" w:ascii="宋体" w:hAnsi="宋体" w:eastAsia="宋体" w:cs="Times New Roman"/>
              <w:bCs/>
              <w:color w:val="auto"/>
              <w:sz w:val="24"/>
              <w:highlight w:val="none"/>
              <w:lang w:val="en-US" w:eastAsia="zh-CN"/>
            </w:rPr>
            <w:t>☐</w:t>
          </w:r>
        </w:sdtContent>
      </w:sdt>
      <w:r>
        <w:rPr>
          <w:rFonts w:hint="eastAsia" w:ascii="宋体" w:hAnsi="宋体" w:eastAsia="宋体" w:cs="Times New Roman"/>
          <w:bCs/>
          <w:color w:val="auto"/>
          <w:sz w:val="24"/>
          <w:highlight w:val="none"/>
          <w:lang w:val="en-US" w:eastAsia="zh-CN"/>
        </w:rPr>
        <w:t>其他：</w:t>
      </w:r>
      <w:r>
        <w:rPr>
          <w:rFonts w:hint="eastAsia" w:ascii="宋体" w:hAnsi="宋体" w:eastAsia="宋体" w:cs="Times New Roman"/>
          <w:bCs/>
          <w:color w:val="auto"/>
          <w:sz w:val="24"/>
          <w:highlight w:val="none"/>
          <w:u w:val="single"/>
          <w:lang w:eastAsia="zh-CN"/>
        </w:rPr>
        <w:fldChar w:fldCharType="begin">
          <w:ffData>
            <w:name w:val="Text41"/>
            <w:enabled/>
            <w:calcOnExit w:val="0"/>
            <w:textInput/>
          </w:ffData>
        </w:fldChar>
      </w:r>
      <w:r>
        <w:rPr>
          <w:rFonts w:hint="eastAsia" w:ascii="宋体" w:hAnsi="宋体" w:eastAsia="宋体" w:cs="Times New Roman"/>
          <w:bCs/>
          <w:color w:val="auto"/>
          <w:sz w:val="24"/>
          <w:highlight w:val="none"/>
          <w:u w:val="single"/>
          <w:lang w:eastAsia="zh-CN"/>
        </w:rPr>
        <w:instrText xml:space="preserve">FORMTEXT</w:instrText>
      </w:r>
      <w:r>
        <w:rPr>
          <w:rFonts w:hint="eastAsia" w:ascii="宋体" w:hAnsi="宋体" w:eastAsia="宋体" w:cs="Times New Roman"/>
          <w:bCs/>
          <w:color w:val="auto"/>
          <w:sz w:val="24"/>
          <w:highlight w:val="none"/>
          <w:u w:val="single"/>
          <w:lang w:eastAsia="zh-CN"/>
        </w:rPr>
        <w:fldChar w:fldCharType="separate"/>
      </w:r>
      <w:r>
        <w:rPr>
          <w:rFonts w:hint="default" w:ascii="宋体" w:hAnsi="宋体" w:eastAsia="宋体" w:cs="Times New Roman"/>
          <w:bCs/>
          <w:color w:val="auto"/>
          <w:sz w:val="24"/>
          <w:highlight w:val="none"/>
          <w:u w:val="single"/>
          <w:lang w:val="en-US" w:eastAsia="zh-CN"/>
        </w:rPr>
        <w:t>     </w:t>
      </w:r>
      <w:r>
        <w:rPr>
          <w:rFonts w:hint="eastAsia" w:ascii="宋体" w:hAnsi="宋体" w:eastAsia="宋体" w:cs="Times New Roman"/>
          <w:bCs/>
          <w:color w:val="auto"/>
          <w:sz w:val="24"/>
          <w:highlight w:val="none"/>
          <w:u w:val="single"/>
          <w:lang w:eastAsia="zh-CN"/>
        </w:rPr>
        <w:fldChar w:fldCharType="end"/>
      </w:r>
      <w:r>
        <w:rPr>
          <w:rFonts w:hint="eastAsia" w:ascii="宋体" w:hAnsi="宋体" w:cs="Times New Roman"/>
          <w:bCs/>
          <w:color w:val="auto"/>
          <w:sz w:val="24"/>
          <w:highlight w:val="none"/>
          <w:lang w:val="en-US" w:eastAsia="zh-CN"/>
        </w:rPr>
        <w:t xml:space="preserve">） </w:t>
      </w:r>
    </w:p>
    <w:p w14:paraId="5FF6472A">
      <w:pPr>
        <w:keepNext w:val="0"/>
        <w:keepLines w:val="0"/>
        <w:pageBreakBefore w:val="0"/>
        <w:widowControl w:val="0"/>
        <w:wordWrap/>
        <w:topLinePunct w:val="0"/>
        <w:autoSpaceDE/>
        <w:autoSpaceDN/>
        <w:bidi w:val="0"/>
        <w:adjustRightInd/>
        <w:snapToGrid/>
        <w:spacing w:line="460" w:lineRule="exact"/>
        <w:ind w:firstLine="560" w:firstLineChars="200"/>
        <w:jc w:val="left"/>
        <w:textAlignment w:val="auto"/>
        <w:rPr>
          <w:rFonts w:hint="eastAsia" w:ascii="宋体" w:hAnsi="宋体" w:eastAsia="宋体"/>
          <w:bCs/>
          <w:color w:val="auto"/>
          <w:sz w:val="24"/>
          <w:highlight w:val="none"/>
          <w:lang w:val="en-US" w:eastAsia="zh-CN"/>
        </w:rPr>
      </w:pPr>
      <w:sdt>
        <w:sdtPr>
          <w:rPr>
            <w:rStyle w:val="11"/>
            <w:rFonts w:hint="eastAsia"/>
            <w:color w:val="auto"/>
            <w:highlight w:val="none"/>
            <w:lang w:val="en-US" w:eastAsia="zh-CN"/>
          </w:rPr>
          <w:id w:val="147468671"/>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cs="Times New Roman"/>
          <w:bCs/>
          <w:color w:val="auto"/>
          <w:sz w:val="24"/>
          <w:highlight w:val="none"/>
          <w:lang w:val="en-US" w:eastAsia="zh-CN"/>
        </w:rPr>
        <w:t>隐私信息管理体系（</w:t>
      </w:r>
      <w:sdt>
        <w:sdtPr>
          <w:rPr>
            <w:rStyle w:val="11"/>
            <w:rFonts w:hint="eastAsia"/>
            <w:color w:val="auto"/>
            <w:highlight w:val="none"/>
            <w:lang w:val="en-US" w:eastAsia="zh-CN"/>
          </w:rPr>
          <w:id w:val="147457860"/>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bCs/>
          <w:color w:val="auto"/>
          <w:sz w:val="24"/>
          <w:highlight w:val="none"/>
          <w:lang w:val="en-US" w:eastAsia="zh-CN"/>
        </w:rPr>
        <w:t>GB/T 22080-2025/ISO/IEC27001:2022</w:t>
      </w:r>
    </w:p>
    <w:p w14:paraId="460EDB5D">
      <w:pPr>
        <w:keepNext w:val="0"/>
        <w:keepLines w:val="0"/>
        <w:pageBreakBefore w:val="0"/>
        <w:widowControl w:val="0"/>
        <w:wordWrap/>
        <w:topLinePunct w:val="0"/>
        <w:autoSpaceDE/>
        <w:autoSpaceDN/>
        <w:bidi w:val="0"/>
        <w:adjustRightInd/>
        <w:snapToGrid/>
        <w:spacing w:line="460" w:lineRule="exact"/>
        <w:ind w:firstLine="480" w:firstLineChars="200"/>
        <w:jc w:val="left"/>
        <w:textAlignment w:val="auto"/>
        <w:rPr>
          <w:rFonts w:hint="default" w:ascii="宋体" w:hAnsi="宋体" w:eastAsia="宋体"/>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               </w:t>
      </w:r>
      <w:sdt>
        <w:sdtPr>
          <w:rPr>
            <w:rFonts w:hint="eastAsia" w:ascii="宋体" w:hAnsi="宋体" w:eastAsia="宋体" w:cs="Times New Roman"/>
            <w:bCs/>
            <w:color w:val="auto"/>
            <w:sz w:val="24"/>
            <w:highlight w:val="none"/>
            <w:lang w:val="en-US" w:eastAsia="zh-CN"/>
          </w:rPr>
          <w:id w:val="147461568"/>
          <w15:appearance w15:val="hidden"/>
          <w14:checkbox>
            <w14:checked w14:val="0"/>
            <w14:checkedState w14:val="0052" w14:font="Wingdings 2"/>
            <w14:uncheckedState w14:val="2610" w14:font="MS Gothic"/>
          </w14:checkbox>
        </w:sdtPr>
        <w:sdtEndPr>
          <w:rPr>
            <w:rFonts w:hint="eastAsia" w:ascii="宋体" w:hAnsi="宋体" w:eastAsia="宋体" w:cs="Times New Roman"/>
            <w:bCs/>
            <w:color w:val="auto"/>
            <w:sz w:val="24"/>
            <w:highlight w:val="none"/>
            <w:lang w:val="en-US" w:eastAsia="zh-CN"/>
          </w:rPr>
        </w:sdtEndPr>
        <w:sdtContent>
          <w:r>
            <w:rPr>
              <w:rFonts w:hint="default" w:ascii="MS Gothic" w:hAnsi="MS Gothic" w:eastAsia="宋体" w:cs="Times New Roman"/>
              <w:bCs/>
              <w:color w:val="auto"/>
              <w:kern w:val="2"/>
              <w:sz w:val="24"/>
              <w:szCs w:val="24"/>
              <w:highlight w:val="none"/>
              <w:lang w:val="en-US" w:eastAsia="zh-CN" w:bidi="ar-SA"/>
            </w:rPr>
            <w:t>☐</w:t>
          </w:r>
        </w:sdtContent>
      </w:sdt>
      <w:r>
        <w:rPr>
          <w:rFonts w:hint="eastAsia" w:ascii="宋体" w:hAnsi="宋体" w:eastAsia="宋体" w:cs="Times New Roman"/>
          <w:bCs/>
          <w:color w:val="auto"/>
          <w:sz w:val="24"/>
          <w:highlight w:val="none"/>
          <w:lang w:val="en-US" w:eastAsia="zh-CN"/>
        </w:rPr>
        <w:t xml:space="preserve">ISO/IEC 27701:2019 </w:t>
      </w:r>
      <w:sdt>
        <w:sdtPr>
          <w:rPr>
            <w:rFonts w:hint="eastAsia" w:ascii="宋体" w:hAnsi="宋体" w:eastAsia="宋体" w:cs="Times New Roman"/>
            <w:bCs/>
            <w:color w:val="auto"/>
            <w:sz w:val="24"/>
            <w:highlight w:val="none"/>
            <w:lang w:val="en-US" w:eastAsia="zh-CN"/>
          </w:rPr>
          <w:id w:val="147458794"/>
          <w15:appearance w15:val="hidden"/>
          <w14:checkbox>
            <w14:checked w14:val="0"/>
            <w14:checkedState w14:val="0052" w14:font="Wingdings 2"/>
            <w14:uncheckedState w14:val="2610" w14:font="MS Gothic"/>
          </w14:checkbox>
        </w:sdtPr>
        <w:sdtEndPr>
          <w:rPr>
            <w:rFonts w:hint="eastAsia" w:ascii="宋体" w:hAnsi="宋体" w:eastAsia="宋体" w:cs="Times New Roman"/>
            <w:bCs/>
            <w:color w:val="auto"/>
            <w:sz w:val="24"/>
            <w:highlight w:val="none"/>
            <w:lang w:val="en-US" w:eastAsia="zh-CN"/>
          </w:rPr>
        </w:sdtEndPr>
        <w:sdtContent>
          <w:r>
            <w:rPr>
              <w:rFonts w:hint="default" w:ascii="MS Gothic" w:hAnsi="MS Gothic" w:eastAsia="宋体" w:cs="Times New Roman"/>
              <w:bCs/>
              <w:color w:val="auto"/>
              <w:kern w:val="2"/>
              <w:sz w:val="24"/>
              <w:szCs w:val="24"/>
              <w:highlight w:val="none"/>
              <w:lang w:val="en-US" w:eastAsia="zh-CN" w:bidi="ar-SA"/>
            </w:rPr>
            <w:t>☐</w:t>
          </w:r>
        </w:sdtContent>
      </w:sdt>
      <w:r>
        <w:rPr>
          <w:rFonts w:hint="eastAsia" w:ascii="宋体" w:hAnsi="宋体" w:eastAsia="宋体" w:cs="Times New Roman"/>
          <w:bCs/>
          <w:color w:val="auto"/>
          <w:sz w:val="24"/>
          <w:highlight w:val="none"/>
          <w:lang w:val="en-US" w:eastAsia="zh-CN"/>
        </w:rPr>
        <w:t xml:space="preserve">ISO/IEC 27001:2022  </w:t>
      </w:r>
      <w:sdt>
        <w:sdtPr>
          <w:rPr>
            <w:rFonts w:hint="eastAsia" w:ascii="宋体" w:hAnsi="宋体" w:eastAsia="宋体" w:cs="Times New Roman"/>
            <w:bCs/>
            <w:color w:val="auto"/>
            <w:sz w:val="24"/>
            <w:highlight w:val="none"/>
            <w:lang w:val="en-US" w:eastAsia="zh-CN"/>
          </w:rPr>
          <w:id w:val="147481531"/>
          <w15:appearance w15:val="hidden"/>
          <w14:checkbox>
            <w14:checked w14:val="0"/>
            <w14:checkedState w14:val="0052" w14:font="Wingdings 2"/>
            <w14:uncheckedState w14:val="2610" w14:font="MS Gothic"/>
          </w14:checkbox>
        </w:sdtPr>
        <w:sdtEndPr>
          <w:rPr>
            <w:rFonts w:hint="eastAsia" w:ascii="宋体" w:hAnsi="宋体" w:eastAsia="宋体" w:cs="Times New Roman"/>
            <w:bCs/>
            <w:color w:val="auto"/>
            <w:sz w:val="24"/>
            <w:highlight w:val="none"/>
            <w:lang w:val="en-US" w:eastAsia="zh-CN"/>
          </w:rPr>
        </w:sdtEndPr>
        <w:sdtContent>
          <w:r>
            <w:rPr>
              <w:rFonts w:hint="default" w:ascii="宋体" w:hAnsi="宋体" w:eastAsia="宋体" w:cs="Times New Roman"/>
              <w:bCs/>
              <w:color w:val="auto"/>
              <w:sz w:val="24"/>
              <w:highlight w:val="none"/>
              <w:lang w:val="en-US" w:eastAsia="zh-CN"/>
            </w:rPr>
            <w:t>☐</w:t>
          </w:r>
        </w:sdtContent>
      </w:sdt>
      <w:r>
        <w:rPr>
          <w:rFonts w:hint="eastAsia" w:ascii="宋体" w:hAnsi="宋体" w:eastAsia="宋体" w:cs="Times New Roman"/>
          <w:bCs/>
          <w:color w:val="auto"/>
          <w:sz w:val="24"/>
          <w:highlight w:val="none"/>
          <w:lang w:val="en-US" w:eastAsia="zh-CN"/>
        </w:rPr>
        <w:t>其他：</w:t>
      </w:r>
      <w:r>
        <w:rPr>
          <w:rFonts w:hint="eastAsia" w:ascii="宋体" w:hAnsi="宋体" w:eastAsia="宋体" w:cs="Times New Roman"/>
          <w:bCs/>
          <w:color w:val="auto"/>
          <w:sz w:val="24"/>
          <w:highlight w:val="none"/>
          <w:u w:val="single"/>
          <w:lang w:eastAsia="zh-CN"/>
        </w:rPr>
        <w:fldChar w:fldCharType="begin">
          <w:ffData>
            <w:name w:val="Text41"/>
            <w:enabled/>
            <w:calcOnExit w:val="0"/>
            <w:textInput/>
          </w:ffData>
        </w:fldChar>
      </w:r>
      <w:r>
        <w:rPr>
          <w:rFonts w:hint="eastAsia" w:ascii="宋体" w:hAnsi="宋体" w:eastAsia="宋体" w:cs="Times New Roman"/>
          <w:bCs/>
          <w:color w:val="auto"/>
          <w:sz w:val="24"/>
          <w:highlight w:val="none"/>
          <w:u w:val="single"/>
          <w:lang w:eastAsia="zh-CN"/>
        </w:rPr>
        <w:instrText xml:space="preserve">FORMTEXT</w:instrText>
      </w:r>
      <w:r>
        <w:rPr>
          <w:rFonts w:hint="eastAsia" w:ascii="宋体" w:hAnsi="宋体" w:eastAsia="宋体" w:cs="Times New Roman"/>
          <w:bCs/>
          <w:color w:val="auto"/>
          <w:sz w:val="24"/>
          <w:highlight w:val="none"/>
          <w:u w:val="single"/>
          <w:lang w:eastAsia="zh-CN"/>
        </w:rPr>
        <w:fldChar w:fldCharType="separate"/>
      </w:r>
      <w:r>
        <w:rPr>
          <w:rFonts w:hint="default" w:ascii="宋体" w:hAnsi="宋体" w:eastAsia="宋体" w:cs="Times New Roman"/>
          <w:bCs/>
          <w:color w:val="auto"/>
          <w:sz w:val="24"/>
          <w:highlight w:val="none"/>
          <w:u w:val="single"/>
          <w:lang w:val="en-US" w:eastAsia="zh-CN"/>
        </w:rPr>
        <w:t>     </w:t>
      </w:r>
      <w:r>
        <w:rPr>
          <w:rFonts w:hint="eastAsia" w:ascii="宋体" w:hAnsi="宋体" w:eastAsia="宋体" w:cs="Times New Roman"/>
          <w:bCs/>
          <w:color w:val="auto"/>
          <w:sz w:val="24"/>
          <w:highlight w:val="none"/>
          <w:u w:val="single"/>
          <w:lang w:eastAsia="zh-CN"/>
        </w:rPr>
        <w:fldChar w:fldCharType="end"/>
      </w:r>
      <w:r>
        <w:rPr>
          <w:rFonts w:hint="eastAsia" w:ascii="宋体" w:hAnsi="宋体" w:eastAsia="宋体" w:cs="Times New Roman"/>
          <w:bCs/>
          <w:color w:val="auto"/>
          <w:sz w:val="24"/>
          <w:highlight w:val="none"/>
          <w:u w:val="none"/>
          <w:lang w:eastAsia="zh-CN"/>
        </w:rPr>
        <w:t>）</w:t>
      </w:r>
    </w:p>
    <w:p w14:paraId="4BA6CAC4">
      <w:pPr>
        <w:keepNext w:val="0"/>
        <w:keepLines w:val="0"/>
        <w:pageBreakBefore w:val="0"/>
        <w:widowControl w:val="0"/>
        <w:wordWrap/>
        <w:topLinePunct w:val="0"/>
        <w:autoSpaceDE/>
        <w:autoSpaceDN/>
        <w:bidi w:val="0"/>
        <w:adjustRightInd/>
        <w:snapToGrid/>
        <w:spacing w:line="460" w:lineRule="exact"/>
        <w:ind w:firstLine="560" w:firstLineChars="200"/>
        <w:textAlignment w:val="auto"/>
        <w:rPr>
          <w:rFonts w:hint="eastAsia" w:ascii="宋体" w:hAnsi="宋体" w:eastAsia="宋体"/>
          <w:bCs/>
          <w:color w:val="auto"/>
          <w:sz w:val="24"/>
          <w:highlight w:val="none"/>
          <w:lang w:val="en-US" w:eastAsia="zh-CN"/>
        </w:rPr>
      </w:pPr>
      <w:sdt>
        <w:sdtPr>
          <w:rPr>
            <w:rStyle w:val="11"/>
            <w:rFonts w:hint="eastAsia"/>
            <w:color w:val="auto"/>
            <w:highlight w:val="none"/>
            <w:lang w:val="en-US" w:eastAsia="zh-CN"/>
          </w:rPr>
          <w:id w:val="147472285"/>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cs="Times New Roman"/>
          <w:bCs/>
          <w:color w:val="auto"/>
          <w:sz w:val="24"/>
          <w:highlight w:val="none"/>
          <w:lang w:val="en-US" w:eastAsia="zh-CN"/>
        </w:rPr>
        <w:t>个人身份信息保护认证（</w:t>
      </w:r>
      <w:sdt>
        <w:sdtPr>
          <w:rPr>
            <w:rStyle w:val="11"/>
            <w:rFonts w:hint="eastAsia"/>
            <w:color w:val="auto"/>
            <w:highlight w:val="none"/>
            <w:lang w:val="en-US" w:eastAsia="zh-CN"/>
          </w:rPr>
          <w:id w:val="147457207"/>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bCs/>
          <w:color w:val="auto"/>
          <w:sz w:val="24"/>
          <w:highlight w:val="none"/>
          <w:lang w:val="en-US" w:eastAsia="zh-CN"/>
        </w:rPr>
        <w:t>GB/T 22080-2025/ISO/IEC27001:2022</w:t>
      </w:r>
    </w:p>
    <w:p w14:paraId="24C0BBC9">
      <w:pPr>
        <w:keepNext w:val="0"/>
        <w:keepLines w:val="0"/>
        <w:pageBreakBefore w:val="0"/>
        <w:widowControl w:val="0"/>
        <w:wordWrap/>
        <w:topLinePunct w:val="0"/>
        <w:autoSpaceDE/>
        <w:autoSpaceDN/>
        <w:bidi w:val="0"/>
        <w:adjustRightInd/>
        <w:snapToGrid/>
        <w:spacing w:line="460" w:lineRule="exact"/>
        <w:ind w:firstLine="2640" w:firstLineChars="1100"/>
        <w:textAlignment w:val="auto"/>
        <w:rPr>
          <w:rFonts w:hint="eastAsia" w:ascii="宋体" w:hAnsi="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 </w:t>
      </w:r>
      <w:sdt>
        <w:sdtPr>
          <w:rPr>
            <w:rFonts w:hint="eastAsia" w:ascii="宋体" w:hAnsi="宋体" w:eastAsia="宋体" w:cs="Times New Roman"/>
            <w:bCs/>
            <w:color w:val="auto"/>
            <w:sz w:val="24"/>
            <w:highlight w:val="none"/>
            <w:lang w:val="en-US" w:eastAsia="zh-CN"/>
          </w:rPr>
          <w:id w:val="147476997"/>
          <w15:appearance w15:val="hidden"/>
          <w14:checkbox>
            <w14:checked w14:val="0"/>
            <w14:checkedState w14:val="0052" w14:font="Wingdings 2"/>
            <w14:uncheckedState w14:val="2610" w14:font="MS Gothic"/>
          </w14:checkbox>
        </w:sdtPr>
        <w:sdtEndPr>
          <w:rPr>
            <w:rFonts w:hint="eastAsia" w:ascii="宋体" w:hAnsi="宋体" w:eastAsia="宋体" w:cs="Times New Roman"/>
            <w:bCs/>
            <w:color w:val="auto"/>
            <w:sz w:val="24"/>
            <w:highlight w:val="none"/>
            <w:lang w:val="en-US" w:eastAsia="zh-CN"/>
          </w:rPr>
        </w:sdtEndPr>
        <w:sdtContent>
          <w:r>
            <w:rPr>
              <w:rFonts w:hint="default" w:ascii="宋体" w:hAnsi="宋体" w:eastAsia="宋体" w:cs="Times New Roman"/>
              <w:bCs/>
              <w:color w:val="auto"/>
              <w:sz w:val="24"/>
              <w:highlight w:val="none"/>
              <w:lang w:val="en-US" w:eastAsia="zh-CN"/>
            </w:rPr>
            <w:t>☐</w:t>
          </w:r>
        </w:sdtContent>
      </w:sdt>
      <w:r>
        <w:rPr>
          <w:rFonts w:hint="eastAsia" w:ascii="宋体" w:hAnsi="宋体" w:eastAsia="宋体" w:cs="Times New Roman"/>
          <w:bCs/>
          <w:color w:val="auto"/>
          <w:sz w:val="24"/>
          <w:highlight w:val="none"/>
          <w:lang w:val="en-US" w:eastAsia="zh-CN"/>
        </w:rPr>
        <w:t xml:space="preserve">ISO/IEC 29151:2017 </w:t>
      </w:r>
      <w:sdt>
        <w:sdtPr>
          <w:rPr>
            <w:rFonts w:hint="eastAsia" w:ascii="宋体" w:hAnsi="宋体" w:eastAsia="宋体" w:cs="Times New Roman"/>
            <w:bCs/>
            <w:color w:val="auto"/>
            <w:sz w:val="24"/>
            <w:highlight w:val="none"/>
            <w:lang w:val="en-US" w:eastAsia="zh-CN"/>
          </w:rPr>
          <w:id w:val="147467072"/>
          <w15:appearance w15:val="hidden"/>
          <w14:checkbox>
            <w14:checked w14:val="0"/>
            <w14:checkedState w14:val="0052" w14:font="Wingdings 2"/>
            <w14:uncheckedState w14:val="2610" w14:font="MS Gothic"/>
          </w14:checkbox>
        </w:sdtPr>
        <w:sdtEndPr>
          <w:rPr>
            <w:rFonts w:hint="eastAsia" w:ascii="宋体" w:hAnsi="宋体" w:eastAsia="宋体" w:cs="Times New Roman"/>
            <w:bCs/>
            <w:color w:val="auto"/>
            <w:sz w:val="24"/>
            <w:highlight w:val="none"/>
            <w:lang w:val="en-US" w:eastAsia="zh-CN"/>
          </w:rPr>
        </w:sdtEndPr>
        <w:sdtContent>
          <w:r>
            <w:rPr>
              <w:rFonts w:hint="default" w:ascii="MS Gothic" w:hAnsi="MS Gothic" w:eastAsia="宋体" w:cs="Times New Roman"/>
              <w:bCs/>
              <w:color w:val="auto"/>
              <w:kern w:val="2"/>
              <w:sz w:val="24"/>
              <w:szCs w:val="24"/>
              <w:highlight w:val="none"/>
              <w:lang w:val="en-US" w:eastAsia="zh-CN" w:bidi="ar-SA"/>
            </w:rPr>
            <w:t>☐</w:t>
          </w:r>
        </w:sdtContent>
      </w:sdt>
      <w:r>
        <w:rPr>
          <w:rFonts w:hint="eastAsia" w:ascii="宋体" w:hAnsi="宋体" w:eastAsia="宋体" w:cs="Times New Roman"/>
          <w:bCs/>
          <w:color w:val="auto"/>
          <w:sz w:val="24"/>
          <w:highlight w:val="none"/>
          <w:lang w:val="en-US" w:eastAsia="zh-CN"/>
        </w:rPr>
        <w:t xml:space="preserve">ISO/IEC 27001:2022 </w:t>
      </w:r>
      <w:sdt>
        <w:sdtPr>
          <w:rPr>
            <w:rFonts w:hint="eastAsia" w:ascii="宋体" w:hAnsi="宋体" w:eastAsia="宋体" w:cs="Times New Roman"/>
            <w:bCs/>
            <w:color w:val="auto"/>
            <w:sz w:val="24"/>
            <w:highlight w:val="none"/>
            <w:lang w:val="en-US" w:eastAsia="zh-CN"/>
          </w:rPr>
          <w:id w:val="147477103"/>
          <w15:appearance w15:val="hidden"/>
          <w14:checkbox>
            <w14:checked w14:val="0"/>
            <w14:checkedState w14:val="0052" w14:font="Wingdings 2"/>
            <w14:uncheckedState w14:val="2610" w14:font="MS Gothic"/>
          </w14:checkbox>
        </w:sdtPr>
        <w:sdtEndPr>
          <w:rPr>
            <w:rFonts w:hint="eastAsia" w:ascii="宋体" w:hAnsi="宋体" w:eastAsia="宋体" w:cs="Times New Roman"/>
            <w:bCs/>
            <w:color w:val="auto"/>
            <w:sz w:val="24"/>
            <w:highlight w:val="none"/>
            <w:lang w:val="en-US" w:eastAsia="zh-CN"/>
          </w:rPr>
        </w:sdtEndPr>
        <w:sdtContent>
          <w:r>
            <w:rPr>
              <w:rFonts w:hint="default" w:ascii="宋体" w:hAnsi="宋体" w:eastAsia="宋体" w:cs="Times New Roman"/>
              <w:bCs/>
              <w:color w:val="auto"/>
              <w:sz w:val="24"/>
              <w:highlight w:val="none"/>
              <w:lang w:val="en-US" w:eastAsia="zh-CN"/>
            </w:rPr>
            <w:t>☐</w:t>
          </w:r>
        </w:sdtContent>
      </w:sdt>
      <w:r>
        <w:rPr>
          <w:rFonts w:hint="eastAsia" w:ascii="宋体" w:hAnsi="宋体" w:eastAsia="宋体" w:cs="Times New Roman"/>
          <w:bCs/>
          <w:color w:val="auto"/>
          <w:sz w:val="24"/>
          <w:highlight w:val="none"/>
          <w:lang w:val="en-US" w:eastAsia="zh-CN"/>
        </w:rPr>
        <w:t>其他：</w:t>
      </w:r>
      <w:r>
        <w:rPr>
          <w:rFonts w:hint="eastAsia" w:ascii="宋体" w:hAnsi="宋体" w:eastAsia="宋体" w:cs="Times New Roman"/>
          <w:bCs/>
          <w:color w:val="auto"/>
          <w:sz w:val="24"/>
          <w:highlight w:val="none"/>
          <w:u w:val="single"/>
          <w:lang w:eastAsia="zh-CN"/>
        </w:rPr>
        <w:fldChar w:fldCharType="begin">
          <w:ffData>
            <w:name w:val="Text41"/>
            <w:enabled/>
            <w:calcOnExit w:val="0"/>
            <w:textInput/>
          </w:ffData>
        </w:fldChar>
      </w:r>
      <w:r>
        <w:rPr>
          <w:rFonts w:hint="eastAsia" w:ascii="宋体" w:hAnsi="宋体" w:eastAsia="宋体" w:cs="Times New Roman"/>
          <w:bCs/>
          <w:color w:val="auto"/>
          <w:sz w:val="24"/>
          <w:highlight w:val="none"/>
          <w:u w:val="single"/>
          <w:lang w:eastAsia="zh-CN"/>
        </w:rPr>
        <w:instrText xml:space="preserve">FORMTEXT</w:instrText>
      </w:r>
      <w:r>
        <w:rPr>
          <w:rFonts w:hint="eastAsia" w:ascii="宋体" w:hAnsi="宋体" w:eastAsia="宋体" w:cs="Times New Roman"/>
          <w:bCs/>
          <w:color w:val="auto"/>
          <w:sz w:val="24"/>
          <w:highlight w:val="none"/>
          <w:u w:val="single"/>
          <w:lang w:eastAsia="zh-CN"/>
        </w:rPr>
        <w:fldChar w:fldCharType="separate"/>
      </w:r>
      <w:r>
        <w:rPr>
          <w:rFonts w:hint="default" w:ascii="宋体" w:hAnsi="宋体" w:eastAsia="宋体" w:cs="Times New Roman"/>
          <w:bCs/>
          <w:color w:val="auto"/>
          <w:sz w:val="24"/>
          <w:highlight w:val="none"/>
          <w:u w:val="single"/>
          <w:lang w:val="en-US" w:eastAsia="zh-CN"/>
        </w:rPr>
        <w:t>     </w:t>
      </w:r>
      <w:r>
        <w:rPr>
          <w:rFonts w:hint="eastAsia" w:ascii="宋体" w:hAnsi="宋体" w:eastAsia="宋体" w:cs="Times New Roman"/>
          <w:bCs/>
          <w:color w:val="auto"/>
          <w:sz w:val="24"/>
          <w:highlight w:val="none"/>
          <w:u w:val="single"/>
          <w:lang w:eastAsia="zh-CN"/>
        </w:rPr>
        <w:fldChar w:fldCharType="end"/>
      </w:r>
      <w:r>
        <w:rPr>
          <w:rFonts w:hint="eastAsia" w:ascii="宋体" w:hAnsi="宋体" w:cs="Times New Roman"/>
          <w:bCs/>
          <w:color w:val="auto"/>
          <w:sz w:val="24"/>
          <w:highlight w:val="none"/>
          <w:lang w:val="en-US" w:eastAsia="zh-CN"/>
        </w:rPr>
        <w:t>）</w:t>
      </w:r>
    </w:p>
    <w:p w14:paraId="7964B07B">
      <w:pPr>
        <w:keepNext w:val="0"/>
        <w:keepLines w:val="0"/>
        <w:pageBreakBefore w:val="0"/>
        <w:widowControl w:val="0"/>
        <w:wordWrap/>
        <w:topLinePunct w:val="0"/>
        <w:autoSpaceDE/>
        <w:autoSpaceDN/>
        <w:bidi w:val="0"/>
        <w:adjustRightInd/>
        <w:snapToGrid/>
        <w:spacing w:line="460" w:lineRule="exact"/>
        <w:ind w:firstLine="560" w:firstLineChars="200"/>
        <w:textAlignment w:val="auto"/>
        <w:rPr>
          <w:rFonts w:hint="eastAsia" w:ascii="宋体" w:hAnsi="宋体" w:eastAsia="宋体" w:cs="Times New Roman"/>
          <w:bCs/>
          <w:color w:val="auto"/>
          <w:sz w:val="24"/>
          <w:highlight w:val="none"/>
          <w:lang w:eastAsia="zh-CN"/>
        </w:rPr>
      </w:pPr>
      <w:sdt>
        <w:sdtPr>
          <w:rPr>
            <w:rStyle w:val="11"/>
            <w:rFonts w:hint="eastAsia"/>
            <w:color w:val="auto"/>
            <w:highlight w:val="none"/>
            <w:lang w:val="en-US" w:eastAsia="zh-CN"/>
          </w:rPr>
          <w:id w:val="147451871"/>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Style w:val="11"/>
          <w:rFonts w:hint="eastAsia"/>
          <w:color w:val="auto"/>
          <w:sz w:val="24"/>
          <w:szCs w:val="24"/>
          <w:highlight w:val="none"/>
          <w:lang w:val="en-US" w:eastAsia="zh-CN"/>
        </w:rPr>
        <w:t>人工智能</w:t>
      </w:r>
      <w:r>
        <w:rPr>
          <w:rFonts w:hint="eastAsia" w:ascii="宋体" w:hAnsi="宋体" w:eastAsia="宋体" w:cs="Times New Roman"/>
          <w:bCs/>
          <w:color w:val="auto"/>
          <w:sz w:val="24"/>
          <w:highlight w:val="none"/>
          <w:lang w:val="en-US" w:eastAsia="zh-CN"/>
        </w:rPr>
        <w:t>管理体系</w:t>
      </w:r>
      <w:r>
        <w:rPr>
          <w:rFonts w:hint="eastAsia" w:ascii="宋体" w:hAnsi="宋体" w:eastAsia="宋体" w:cs="Times New Roman"/>
          <w:bCs/>
          <w:color w:val="auto"/>
          <w:sz w:val="24"/>
          <w:highlight w:val="none"/>
        </w:rPr>
        <w:t>（</w:t>
      </w:r>
      <w:sdt>
        <w:sdtPr>
          <w:rPr>
            <w:rStyle w:val="11"/>
            <w:rFonts w:hint="eastAsia"/>
            <w:color w:val="auto"/>
            <w:highlight w:val="none"/>
            <w:lang w:val="en-US" w:eastAsia="zh-CN"/>
          </w:rPr>
          <w:id w:val="147453680"/>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val="en-US" w:eastAsia="zh-CN"/>
        </w:rPr>
        <w:t>GB/T45081-2024/ISO/IEC42001:2023</w:t>
      </w:r>
      <w:r>
        <w:rPr>
          <w:rFonts w:hint="eastAsia" w:ascii="宋体" w:hAnsi="宋体" w:eastAsia="宋体" w:cs="Times New Roman"/>
          <w:bCs/>
          <w:color w:val="auto"/>
          <w:sz w:val="24"/>
          <w:highlight w:val="none"/>
        </w:rPr>
        <w:t xml:space="preserve"> </w:t>
      </w:r>
      <w:sdt>
        <w:sdtPr>
          <w:rPr>
            <w:rFonts w:hint="eastAsia" w:ascii="宋体" w:hAnsi="宋体" w:eastAsia="宋体" w:cs="Times New Roman"/>
            <w:bCs/>
            <w:color w:val="auto"/>
            <w:sz w:val="24"/>
            <w:highlight w:val="none"/>
            <w:lang w:val="en-US" w:eastAsia="zh-CN"/>
          </w:rPr>
          <w:id w:val="147460464"/>
          <w15:appearance w15:val="hidden"/>
          <w14:checkbox>
            <w14:checked w14:val="0"/>
            <w14:checkedState w14:val="0052" w14:font="Wingdings 2"/>
            <w14:uncheckedState w14:val="2610" w14:font="MS Gothic"/>
          </w14:checkbox>
        </w:sdtPr>
        <w:sdtEndPr>
          <w:rPr>
            <w:rStyle w:val="11"/>
            <w:rFonts w:hint="eastAsia" w:ascii="宋体" w:hAnsi="宋体" w:eastAsia="宋体" w:cs="Times New Roman"/>
            <w:bCs/>
            <w:color w:val="auto"/>
            <w:sz w:val="24"/>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eastAsia="zh-CN"/>
        </w:rPr>
        <w:t>其</w:t>
      </w:r>
      <w:r>
        <w:rPr>
          <w:rFonts w:hint="eastAsia" w:ascii="宋体" w:hAnsi="宋体"/>
          <w:bCs/>
          <w:color w:val="auto"/>
          <w:sz w:val="24"/>
          <w:highlight w:val="none"/>
          <w:lang w:eastAsia="zh-CN"/>
        </w:rPr>
        <w:t>他：</w:t>
      </w:r>
      <w:r>
        <w:rPr>
          <w:rFonts w:hint="eastAsia" w:ascii="宋体" w:hAnsi="宋体" w:eastAsia="宋体" w:cs="Times New Roman"/>
          <w:bCs/>
          <w:color w:val="auto"/>
          <w:kern w:val="2"/>
          <w:sz w:val="24"/>
          <w:szCs w:val="24"/>
          <w:highlight w:val="none"/>
          <w:u w:val="single"/>
          <w:lang w:val="en-US" w:eastAsia="zh-CN" w:bidi="ar-SA"/>
        </w:rPr>
        <w:fldChar w:fldCharType="begin">
          <w:ffData>
            <w:name w:val="Text55"/>
            <w:enabled/>
            <w:calcOnExit w:val="0"/>
            <w:textInput/>
          </w:ffData>
        </w:fldChar>
      </w:r>
      <w:r>
        <w:rPr>
          <w:rFonts w:hint="eastAsia" w:ascii="宋体" w:hAnsi="宋体" w:eastAsia="宋体" w:cs="Times New Roman"/>
          <w:bCs/>
          <w:color w:val="auto"/>
          <w:kern w:val="2"/>
          <w:sz w:val="24"/>
          <w:szCs w:val="24"/>
          <w:highlight w:val="none"/>
          <w:u w:val="single"/>
          <w:lang w:val="en-US" w:eastAsia="zh-CN" w:bidi="ar-SA"/>
        </w:rPr>
        <w:instrText xml:space="preserve">FORMTEXT</w:instrText>
      </w:r>
      <w:r>
        <w:rPr>
          <w:rFonts w:hint="eastAsia" w:ascii="宋体" w:hAnsi="宋体" w:eastAsia="宋体" w:cs="Times New Roman"/>
          <w:bCs/>
          <w:color w:val="auto"/>
          <w:kern w:val="2"/>
          <w:sz w:val="24"/>
          <w:szCs w:val="24"/>
          <w:highlight w:val="none"/>
          <w:u w:val="single"/>
          <w:lang w:val="en-US" w:eastAsia="zh-CN" w:bidi="ar-SA"/>
        </w:rPr>
        <w:fldChar w:fldCharType="separate"/>
      </w:r>
      <w:r>
        <w:rPr>
          <w:rFonts w:hint="default" w:ascii="宋体" w:hAnsi="宋体" w:eastAsia="宋体" w:cs="Times New Roman"/>
          <w:bCs/>
          <w:color w:val="auto"/>
          <w:kern w:val="2"/>
          <w:sz w:val="24"/>
          <w:szCs w:val="24"/>
          <w:highlight w:val="none"/>
          <w:u w:val="single"/>
          <w:lang w:val="en-US" w:eastAsia="zh-CN" w:bidi="ar-SA"/>
        </w:rPr>
        <w:t>     </w:t>
      </w:r>
      <w:r>
        <w:rPr>
          <w:rFonts w:hint="eastAsia" w:ascii="宋体" w:hAnsi="宋体" w:eastAsia="宋体" w:cs="Times New Roman"/>
          <w:bCs/>
          <w:color w:val="auto"/>
          <w:kern w:val="2"/>
          <w:sz w:val="24"/>
          <w:szCs w:val="24"/>
          <w:highlight w:val="none"/>
          <w:u w:val="single"/>
          <w:lang w:val="en-US" w:eastAsia="zh-CN" w:bidi="ar-SA"/>
        </w:rPr>
        <w:fldChar w:fldCharType="end"/>
      </w:r>
      <w:r>
        <w:rPr>
          <w:rFonts w:hint="eastAsia" w:ascii="宋体" w:hAnsi="宋体" w:cs="宋体"/>
          <w:bCs/>
          <w:color w:val="auto"/>
          <w:sz w:val="24"/>
          <w:highlight w:val="none"/>
        </w:rPr>
        <w:t>）</w:t>
      </w:r>
    </w:p>
    <w:p w14:paraId="2FD3C960">
      <w:pPr>
        <w:keepNext w:val="0"/>
        <w:keepLines w:val="0"/>
        <w:pageBreakBefore w:val="0"/>
        <w:widowControl w:val="0"/>
        <w:wordWrap/>
        <w:topLinePunct w:val="0"/>
        <w:autoSpaceDE/>
        <w:autoSpaceDN/>
        <w:bidi w:val="0"/>
        <w:adjustRightInd/>
        <w:snapToGrid/>
        <w:spacing w:line="460" w:lineRule="exact"/>
        <w:ind w:firstLine="560" w:firstLineChars="200"/>
        <w:textAlignment w:val="auto"/>
        <w:rPr>
          <w:rFonts w:hint="eastAsia" w:ascii="宋体" w:hAnsi="宋体" w:eastAsia="宋体" w:cs="Times New Roman"/>
          <w:bCs/>
          <w:color w:val="auto"/>
          <w:sz w:val="24"/>
          <w:highlight w:val="none"/>
        </w:rPr>
      </w:pPr>
      <w:sdt>
        <w:sdtPr>
          <w:rPr>
            <w:rStyle w:val="11"/>
            <w:rFonts w:hint="eastAsia"/>
            <w:color w:val="auto"/>
            <w:highlight w:val="none"/>
            <w:lang w:val="en-US" w:eastAsia="zh-CN"/>
          </w:rPr>
          <w:id w:val="147475589"/>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eastAsia="zh-CN"/>
        </w:rPr>
        <w:t>资产管理体</w:t>
      </w:r>
      <w:r>
        <w:rPr>
          <w:rFonts w:hint="eastAsia" w:ascii="宋体" w:hAnsi="宋体" w:eastAsia="宋体" w:cs="Times New Roman"/>
          <w:bCs/>
          <w:color w:val="auto"/>
          <w:sz w:val="24"/>
          <w:highlight w:val="none"/>
          <w:lang w:val="en-US" w:eastAsia="zh-CN"/>
        </w:rPr>
        <w:t>系</w:t>
      </w:r>
      <w:r>
        <w:rPr>
          <w:rFonts w:hint="eastAsia" w:ascii="宋体" w:hAnsi="宋体" w:eastAsia="宋体" w:cs="Times New Roman"/>
          <w:bCs/>
          <w:color w:val="auto"/>
          <w:sz w:val="24"/>
          <w:highlight w:val="none"/>
        </w:rPr>
        <w:t>（</w:t>
      </w:r>
      <w:sdt>
        <w:sdtPr>
          <w:rPr>
            <w:rStyle w:val="11"/>
            <w:rFonts w:hint="eastAsia"/>
            <w:color w:val="auto"/>
            <w:highlight w:val="none"/>
            <w:lang w:val="en-US" w:eastAsia="zh-CN"/>
          </w:rPr>
          <w:id w:val="147482720"/>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rPr>
        <w:t>GB/T</w:t>
      </w:r>
      <w:r>
        <w:rPr>
          <w:rFonts w:hint="eastAsia" w:ascii="宋体" w:hAnsi="宋体" w:eastAsia="宋体" w:cs="Times New Roman"/>
          <w:bCs/>
          <w:color w:val="auto"/>
          <w:sz w:val="24"/>
          <w:highlight w:val="none"/>
          <w:lang w:val="en-US" w:eastAsia="zh-CN"/>
        </w:rPr>
        <w:t>33173</w:t>
      </w:r>
      <w:r>
        <w:rPr>
          <w:rFonts w:hint="default" w:ascii="宋体" w:hAnsi="宋体" w:eastAsia="宋体" w:cs="Times New Roman"/>
          <w:bCs/>
          <w:color w:val="auto"/>
          <w:sz w:val="24"/>
          <w:highlight w:val="none"/>
          <w:lang w:val="en-US" w:eastAsia="zh-CN"/>
        </w:rPr>
        <w:t>-2016/ISO55001:2014</w:t>
      </w:r>
      <w:r>
        <w:rPr>
          <w:rFonts w:hint="eastAsia" w:ascii="宋体" w:hAnsi="宋体" w:cs="Times New Roman"/>
          <w:bCs/>
          <w:color w:val="auto"/>
          <w:sz w:val="24"/>
          <w:highlight w:val="none"/>
          <w:lang w:val="en-US" w:eastAsia="zh-CN"/>
        </w:rPr>
        <w:t xml:space="preserve"> </w:t>
      </w:r>
      <w:sdt>
        <w:sdtPr>
          <w:rPr>
            <w:rStyle w:val="11"/>
            <w:rFonts w:hint="eastAsia"/>
            <w:color w:val="auto"/>
            <w:highlight w:val="none"/>
            <w:lang w:val="en-US" w:eastAsia="zh-CN"/>
          </w:rPr>
          <w:id w:val="147474685"/>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default" w:ascii="宋体" w:hAnsi="宋体" w:eastAsia="宋体" w:cs="Times New Roman"/>
          <w:bCs/>
          <w:color w:val="auto"/>
          <w:sz w:val="24"/>
          <w:highlight w:val="none"/>
          <w:lang w:val="en-US" w:eastAsia="zh-CN"/>
        </w:rPr>
        <w:t>ISO55001:20</w:t>
      </w:r>
      <w:r>
        <w:rPr>
          <w:rFonts w:hint="eastAsia" w:ascii="宋体" w:hAnsi="宋体" w:cs="Times New Roman"/>
          <w:bCs/>
          <w:color w:val="auto"/>
          <w:sz w:val="24"/>
          <w:highlight w:val="none"/>
          <w:lang w:val="en-US" w:eastAsia="zh-CN"/>
        </w:rPr>
        <w:t>2</w:t>
      </w:r>
      <w:r>
        <w:rPr>
          <w:rFonts w:hint="default" w:ascii="宋体" w:hAnsi="宋体" w:eastAsia="宋体" w:cs="Times New Roman"/>
          <w:bCs/>
          <w:color w:val="auto"/>
          <w:sz w:val="24"/>
          <w:highlight w:val="none"/>
          <w:lang w:val="en-US" w:eastAsia="zh-CN"/>
        </w:rPr>
        <w:t>4</w:t>
      </w:r>
      <w:r>
        <w:rPr>
          <w:rFonts w:hint="eastAsia" w:ascii="宋体" w:hAnsi="宋体" w:eastAsia="宋体" w:cs="Times New Roman"/>
          <w:bCs/>
          <w:color w:val="auto"/>
          <w:sz w:val="24"/>
          <w:highlight w:val="none"/>
        </w:rPr>
        <w:t xml:space="preserve"> </w:t>
      </w:r>
      <w:sdt>
        <w:sdtPr>
          <w:rPr>
            <w:rStyle w:val="11"/>
            <w:rFonts w:hint="eastAsia"/>
            <w:color w:val="auto"/>
            <w:highlight w:val="none"/>
            <w:lang w:val="en-US" w:eastAsia="zh-CN"/>
          </w:rPr>
          <w:id w:val="147453030"/>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eastAsia="zh-CN"/>
        </w:rPr>
        <w:t>其他：</w:t>
      </w:r>
      <w:bookmarkStart w:id="16" w:name="Text42"/>
      <w:r>
        <w:rPr>
          <w:rFonts w:hint="eastAsia" w:ascii="宋体" w:hAnsi="宋体" w:eastAsia="宋体" w:cs="Times New Roman"/>
          <w:bCs/>
          <w:color w:val="auto"/>
          <w:sz w:val="24"/>
          <w:highlight w:val="none"/>
          <w:u w:val="single"/>
          <w:lang w:eastAsia="zh-CN"/>
        </w:rPr>
        <w:fldChar w:fldCharType="begin">
          <w:ffData>
            <w:name w:val="Text42"/>
            <w:enabled/>
            <w:calcOnExit w:val="0"/>
            <w:textInput/>
          </w:ffData>
        </w:fldChar>
      </w:r>
      <w:r>
        <w:rPr>
          <w:rFonts w:hint="eastAsia" w:ascii="宋体" w:hAnsi="宋体" w:eastAsia="宋体" w:cs="Times New Roman"/>
          <w:bCs/>
          <w:color w:val="auto"/>
          <w:sz w:val="24"/>
          <w:highlight w:val="none"/>
          <w:u w:val="single"/>
          <w:lang w:eastAsia="zh-CN"/>
        </w:rPr>
        <w:instrText xml:space="preserve">FORMTEXT</w:instrText>
      </w:r>
      <w:r>
        <w:rPr>
          <w:rFonts w:hint="eastAsia" w:ascii="宋体" w:hAnsi="宋体" w:eastAsia="宋体" w:cs="Times New Roman"/>
          <w:bCs/>
          <w:color w:val="auto"/>
          <w:sz w:val="24"/>
          <w:highlight w:val="none"/>
          <w:u w:val="single"/>
          <w:lang w:eastAsia="zh-CN"/>
        </w:rPr>
        <w:fldChar w:fldCharType="separate"/>
      </w:r>
      <w:r>
        <w:rPr>
          <w:rFonts w:hint="default" w:ascii="宋体" w:hAnsi="宋体" w:eastAsia="宋体" w:cs="Times New Roman"/>
          <w:bCs/>
          <w:color w:val="auto"/>
          <w:sz w:val="24"/>
          <w:highlight w:val="none"/>
          <w:u w:val="single"/>
          <w:lang w:val="en-US" w:eastAsia="zh-CN"/>
        </w:rPr>
        <w:t>     </w:t>
      </w:r>
      <w:r>
        <w:rPr>
          <w:rFonts w:hint="eastAsia" w:ascii="宋体" w:hAnsi="宋体" w:eastAsia="宋体" w:cs="Times New Roman"/>
          <w:bCs/>
          <w:color w:val="auto"/>
          <w:sz w:val="24"/>
          <w:highlight w:val="none"/>
          <w:u w:val="single"/>
          <w:lang w:eastAsia="zh-CN"/>
        </w:rPr>
        <w:fldChar w:fldCharType="end"/>
      </w:r>
      <w:bookmarkEnd w:id="16"/>
      <w:r>
        <w:rPr>
          <w:rFonts w:hint="eastAsia" w:ascii="宋体" w:hAnsi="宋体" w:eastAsia="宋体" w:cs="Times New Roman"/>
          <w:bCs/>
          <w:color w:val="auto"/>
          <w:sz w:val="24"/>
          <w:highlight w:val="none"/>
        </w:rPr>
        <w:t>）</w:t>
      </w:r>
    </w:p>
    <w:p w14:paraId="62A104CD">
      <w:pPr>
        <w:keepNext w:val="0"/>
        <w:keepLines w:val="0"/>
        <w:pageBreakBefore w:val="0"/>
        <w:widowControl w:val="0"/>
        <w:wordWrap/>
        <w:topLinePunct w:val="0"/>
        <w:autoSpaceDE/>
        <w:autoSpaceDN/>
        <w:bidi w:val="0"/>
        <w:adjustRightInd/>
        <w:snapToGrid/>
        <w:spacing w:line="460" w:lineRule="exact"/>
        <w:ind w:firstLine="560" w:firstLineChars="200"/>
        <w:textAlignment w:val="auto"/>
        <w:rPr>
          <w:rFonts w:hint="eastAsia" w:ascii="宋体" w:hAnsi="宋体" w:eastAsia="宋体" w:cs="Times New Roman"/>
          <w:bCs/>
          <w:color w:val="auto"/>
          <w:sz w:val="24"/>
          <w:highlight w:val="none"/>
        </w:rPr>
      </w:pPr>
      <w:sdt>
        <w:sdtPr>
          <w:rPr>
            <w:rStyle w:val="11"/>
            <w:rFonts w:hint="eastAsia"/>
            <w:color w:val="auto"/>
            <w:highlight w:val="none"/>
            <w:lang w:val="en-US" w:eastAsia="zh-CN"/>
          </w:rPr>
          <w:id w:val="147459326"/>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eastAsia="zh-CN"/>
        </w:rPr>
        <w:t>合规管理体系（</w:t>
      </w:r>
      <w:sdt>
        <w:sdtPr>
          <w:rPr>
            <w:rStyle w:val="11"/>
            <w:rFonts w:hint="eastAsia"/>
            <w:color w:val="auto"/>
            <w:highlight w:val="none"/>
            <w:lang w:val="en-US" w:eastAsia="zh-CN"/>
          </w:rPr>
          <w:id w:val="147468374"/>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val="en-US" w:eastAsia="zh-CN"/>
        </w:rPr>
        <w:t xml:space="preserve">GB/T35770-2022/ISO 37301:2021 </w:t>
      </w:r>
      <w:r>
        <w:rPr>
          <w:rFonts w:hint="eastAsia" w:ascii="宋体" w:hAnsi="宋体" w:eastAsia="宋体" w:cs="Times New Roman"/>
          <w:bCs/>
          <w:color w:val="auto"/>
          <w:sz w:val="24"/>
          <w:highlight w:val="none"/>
        </w:rPr>
        <w:t xml:space="preserve"> </w:t>
      </w:r>
      <w:sdt>
        <w:sdtPr>
          <w:rPr>
            <w:rStyle w:val="11"/>
            <w:rFonts w:hint="eastAsia"/>
            <w:color w:val="auto"/>
            <w:highlight w:val="none"/>
            <w:lang w:val="en-US" w:eastAsia="zh-CN"/>
          </w:rPr>
          <w:id w:val="147455190"/>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eastAsia="zh-CN"/>
        </w:rPr>
        <w:t>其他：</w:t>
      </w:r>
      <w:bookmarkStart w:id="17" w:name="Text44"/>
      <w:r>
        <w:rPr>
          <w:rFonts w:hint="eastAsia" w:ascii="宋体" w:hAnsi="宋体" w:eastAsia="宋体" w:cs="Times New Roman"/>
          <w:bCs/>
          <w:color w:val="auto"/>
          <w:sz w:val="24"/>
          <w:highlight w:val="none"/>
          <w:u w:val="single"/>
          <w:lang w:eastAsia="zh-CN"/>
        </w:rPr>
        <w:fldChar w:fldCharType="begin">
          <w:ffData>
            <w:name w:val="Text44"/>
            <w:enabled/>
            <w:calcOnExit w:val="0"/>
            <w:textInput/>
          </w:ffData>
        </w:fldChar>
      </w:r>
      <w:r>
        <w:rPr>
          <w:rFonts w:hint="eastAsia" w:ascii="宋体" w:hAnsi="宋体" w:eastAsia="宋体" w:cs="Times New Roman"/>
          <w:bCs/>
          <w:color w:val="auto"/>
          <w:sz w:val="24"/>
          <w:highlight w:val="none"/>
          <w:u w:val="single"/>
          <w:lang w:eastAsia="zh-CN"/>
        </w:rPr>
        <w:instrText xml:space="preserve">FORMTEXT</w:instrText>
      </w:r>
      <w:r>
        <w:rPr>
          <w:rFonts w:hint="eastAsia" w:ascii="宋体" w:hAnsi="宋体" w:eastAsia="宋体" w:cs="Times New Roman"/>
          <w:bCs/>
          <w:color w:val="auto"/>
          <w:sz w:val="24"/>
          <w:highlight w:val="none"/>
          <w:u w:val="single"/>
          <w:lang w:eastAsia="zh-CN"/>
        </w:rPr>
        <w:fldChar w:fldCharType="separate"/>
      </w:r>
      <w:r>
        <w:rPr>
          <w:rFonts w:hint="default" w:ascii="宋体" w:hAnsi="宋体" w:eastAsia="宋体" w:cs="Times New Roman"/>
          <w:bCs/>
          <w:color w:val="auto"/>
          <w:sz w:val="24"/>
          <w:highlight w:val="none"/>
          <w:u w:val="single"/>
          <w:lang w:val="en-US" w:eastAsia="zh-CN"/>
        </w:rPr>
        <w:t>     </w:t>
      </w:r>
      <w:r>
        <w:rPr>
          <w:rFonts w:hint="eastAsia" w:ascii="宋体" w:hAnsi="宋体" w:eastAsia="宋体" w:cs="Times New Roman"/>
          <w:bCs/>
          <w:color w:val="auto"/>
          <w:sz w:val="24"/>
          <w:highlight w:val="none"/>
          <w:u w:val="single"/>
          <w:lang w:eastAsia="zh-CN"/>
        </w:rPr>
        <w:fldChar w:fldCharType="end"/>
      </w:r>
      <w:bookmarkEnd w:id="17"/>
      <w:r>
        <w:rPr>
          <w:rFonts w:hint="eastAsia" w:ascii="宋体" w:hAnsi="宋体" w:eastAsia="宋体" w:cs="Times New Roman"/>
          <w:bCs/>
          <w:color w:val="auto"/>
          <w:sz w:val="24"/>
          <w:highlight w:val="none"/>
          <w:lang w:eastAsia="zh-CN"/>
        </w:rPr>
        <w:t>）</w:t>
      </w:r>
    </w:p>
    <w:p w14:paraId="02220F06">
      <w:pPr>
        <w:keepNext w:val="0"/>
        <w:keepLines w:val="0"/>
        <w:pageBreakBefore w:val="0"/>
        <w:widowControl w:val="0"/>
        <w:wordWrap/>
        <w:topLinePunct w:val="0"/>
        <w:autoSpaceDE/>
        <w:autoSpaceDN/>
        <w:bidi w:val="0"/>
        <w:adjustRightInd/>
        <w:snapToGrid/>
        <w:spacing w:line="460" w:lineRule="exact"/>
        <w:ind w:firstLine="560" w:firstLineChars="200"/>
        <w:textAlignment w:val="auto"/>
        <w:rPr>
          <w:rFonts w:hint="eastAsia" w:ascii="宋体" w:hAnsi="宋体" w:eastAsia="宋体" w:cs="Times New Roman"/>
          <w:bCs/>
          <w:color w:val="auto"/>
          <w:sz w:val="24"/>
          <w:highlight w:val="none"/>
        </w:rPr>
      </w:pPr>
      <w:sdt>
        <w:sdtPr>
          <w:rPr>
            <w:rStyle w:val="11"/>
            <w:rFonts w:hint="eastAsia"/>
            <w:color w:val="auto"/>
            <w:highlight w:val="none"/>
            <w:lang w:val="en-US" w:eastAsia="zh-CN"/>
          </w:rPr>
          <w:id w:val="147476986"/>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eastAsia="zh-CN"/>
        </w:rPr>
        <w:t>企业诚信管理体系（</w:t>
      </w:r>
      <w:sdt>
        <w:sdtPr>
          <w:rPr>
            <w:rStyle w:val="11"/>
            <w:rFonts w:hint="eastAsia"/>
            <w:color w:val="auto"/>
            <w:highlight w:val="none"/>
            <w:lang w:val="en-US" w:eastAsia="zh-CN"/>
          </w:rPr>
          <w:id w:val="147452914"/>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val="en-US" w:eastAsia="zh-CN"/>
        </w:rPr>
        <w:t>GB/T31950-</w:t>
      </w:r>
      <w:r>
        <w:rPr>
          <w:rFonts w:hint="eastAsia" w:ascii="宋体" w:hAnsi="宋体" w:cs="Times New Roman"/>
          <w:bCs/>
          <w:color w:val="auto"/>
          <w:sz w:val="24"/>
          <w:highlight w:val="none"/>
          <w:lang w:val="en-US" w:eastAsia="zh-CN"/>
        </w:rPr>
        <w:t>2023</w:t>
      </w:r>
      <w:r>
        <w:rPr>
          <w:rFonts w:hint="eastAsia" w:ascii="宋体" w:hAnsi="宋体" w:eastAsia="宋体" w:cs="Times New Roman"/>
          <w:bCs/>
          <w:color w:val="auto"/>
          <w:sz w:val="24"/>
          <w:highlight w:val="none"/>
          <w:lang w:val="en-US" w:eastAsia="zh-CN"/>
        </w:rPr>
        <w:t xml:space="preserve"> </w:t>
      </w:r>
      <w:r>
        <w:rPr>
          <w:rFonts w:hint="eastAsia" w:ascii="宋体" w:hAnsi="宋体" w:eastAsia="宋体" w:cs="Times New Roman"/>
          <w:bCs/>
          <w:color w:val="auto"/>
          <w:sz w:val="24"/>
          <w:highlight w:val="none"/>
        </w:rPr>
        <w:t xml:space="preserve"> </w:t>
      </w:r>
      <w:sdt>
        <w:sdtPr>
          <w:rPr>
            <w:rStyle w:val="11"/>
            <w:rFonts w:hint="eastAsia"/>
            <w:color w:val="auto"/>
            <w:highlight w:val="none"/>
            <w:lang w:val="en-US" w:eastAsia="zh-CN"/>
          </w:rPr>
          <w:id w:val="147453423"/>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eastAsia="zh-CN"/>
        </w:rPr>
        <w:t>其他：</w:t>
      </w:r>
      <w:bookmarkStart w:id="18" w:name="Text45"/>
      <w:r>
        <w:rPr>
          <w:rFonts w:hint="eastAsia" w:ascii="宋体" w:hAnsi="宋体" w:eastAsia="宋体" w:cs="Times New Roman"/>
          <w:bCs/>
          <w:color w:val="auto"/>
          <w:sz w:val="24"/>
          <w:highlight w:val="none"/>
          <w:u w:val="single"/>
          <w:lang w:eastAsia="zh-CN"/>
        </w:rPr>
        <w:fldChar w:fldCharType="begin">
          <w:ffData>
            <w:name w:val="Text45"/>
            <w:enabled/>
            <w:calcOnExit w:val="0"/>
            <w:textInput/>
          </w:ffData>
        </w:fldChar>
      </w:r>
      <w:r>
        <w:rPr>
          <w:rFonts w:hint="eastAsia" w:ascii="宋体" w:hAnsi="宋体" w:eastAsia="宋体" w:cs="Times New Roman"/>
          <w:bCs/>
          <w:color w:val="auto"/>
          <w:sz w:val="24"/>
          <w:highlight w:val="none"/>
          <w:u w:val="single"/>
          <w:lang w:eastAsia="zh-CN"/>
        </w:rPr>
        <w:instrText xml:space="preserve">FORMTEXT</w:instrText>
      </w:r>
      <w:r>
        <w:rPr>
          <w:rFonts w:hint="eastAsia" w:ascii="宋体" w:hAnsi="宋体" w:eastAsia="宋体" w:cs="Times New Roman"/>
          <w:bCs/>
          <w:color w:val="auto"/>
          <w:sz w:val="24"/>
          <w:highlight w:val="none"/>
          <w:u w:val="single"/>
          <w:lang w:eastAsia="zh-CN"/>
        </w:rPr>
        <w:fldChar w:fldCharType="separate"/>
      </w:r>
      <w:r>
        <w:rPr>
          <w:rFonts w:hint="default" w:ascii="宋体" w:hAnsi="宋体" w:eastAsia="宋体" w:cs="Times New Roman"/>
          <w:bCs/>
          <w:color w:val="auto"/>
          <w:sz w:val="24"/>
          <w:highlight w:val="none"/>
          <w:u w:val="single"/>
          <w:lang w:val="en-US" w:eastAsia="zh-CN"/>
        </w:rPr>
        <w:t>     </w:t>
      </w:r>
      <w:r>
        <w:rPr>
          <w:rFonts w:hint="eastAsia" w:ascii="宋体" w:hAnsi="宋体" w:eastAsia="宋体" w:cs="Times New Roman"/>
          <w:bCs/>
          <w:color w:val="auto"/>
          <w:sz w:val="24"/>
          <w:highlight w:val="none"/>
          <w:u w:val="single"/>
          <w:lang w:eastAsia="zh-CN"/>
        </w:rPr>
        <w:fldChar w:fldCharType="end"/>
      </w:r>
      <w:bookmarkEnd w:id="18"/>
      <w:r>
        <w:rPr>
          <w:rFonts w:hint="eastAsia" w:ascii="宋体" w:hAnsi="宋体" w:eastAsia="宋体" w:cs="Times New Roman"/>
          <w:bCs/>
          <w:color w:val="auto"/>
          <w:sz w:val="24"/>
          <w:highlight w:val="none"/>
          <w:lang w:eastAsia="zh-CN"/>
        </w:rPr>
        <w:t>）</w:t>
      </w:r>
      <w:r>
        <w:rPr>
          <w:rFonts w:hint="eastAsia" w:ascii="宋体" w:hAnsi="宋体" w:eastAsia="宋体" w:cs="Times New Roman"/>
          <w:bCs/>
          <w:color w:val="auto"/>
          <w:sz w:val="24"/>
          <w:highlight w:val="none"/>
        </w:rPr>
        <w:tab/>
      </w:r>
    </w:p>
    <w:p w14:paraId="2E4651E6">
      <w:pPr>
        <w:keepNext w:val="0"/>
        <w:keepLines w:val="0"/>
        <w:pageBreakBefore w:val="0"/>
        <w:widowControl w:val="0"/>
        <w:wordWrap/>
        <w:topLinePunct w:val="0"/>
        <w:autoSpaceDE/>
        <w:autoSpaceDN/>
        <w:bidi w:val="0"/>
        <w:adjustRightInd/>
        <w:snapToGrid/>
        <w:spacing w:line="460" w:lineRule="exact"/>
        <w:ind w:firstLine="560" w:firstLineChars="200"/>
        <w:textAlignment w:val="auto"/>
        <w:rPr>
          <w:rFonts w:hint="eastAsia" w:ascii="宋体" w:hAnsi="宋体" w:eastAsia="宋体" w:cs="Times New Roman"/>
          <w:bCs/>
          <w:color w:val="auto"/>
          <w:sz w:val="24"/>
          <w:highlight w:val="none"/>
          <w:lang w:eastAsia="zh-CN"/>
        </w:rPr>
      </w:pPr>
      <w:sdt>
        <w:sdtPr>
          <w:rPr>
            <w:rStyle w:val="11"/>
            <w:rFonts w:hint="eastAsia"/>
            <w:color w:val="auto"/>
            <w:highlight w:val="none"/>
            <w:lang w:val="en-US" w:eastAsia="zh-CN"/>
          </w:rPr>
          <w:id w:val="147461148"/>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eastAsia="zh-CN"/>
        </w:rPr>
        <w:t>医疗器械质量管理体</w:t>
      </w:r>
      <w:r>
        <w:rPr>
          <w:rFonts w:hint="eastAsia" w:ascii="宋体" w:hAnsi="宋体" w:eastAsia="宋体" w:cs="Times New Roman"/>
          <w:bCs/>
          <w:color w:val="auto"/>
          <w:sz w:val="24"/>
          <w:highlight w:val="none"/>
          <w:lang w:val="en-US" w:eastAsia="zh-CN"/>
        </w:rPr>
        <w:t>系</w:t>
      </w:r>
      <w:r>
        <w:rPr>
          <w:rFonts w:hint="eastAsia" w:ascii="宋体" w:hAnsi="宋体" w:eastAsia="宋体" w:cs="Times New Roman"/>
          <w:bCs/>
          <w:color w:val="auto"/>
          <w:sz w:val="24"/>
          <w:highlight w:val="none"/>
        </w:rPr>
        <w:t>（</w:t>
      </w:r>
      <w:sdt>
        <w:sdtPr>
          <w:rPr>
            <w:rStyle w:val="11"/>
            <w:rFonts w:hint="eastAsia"/>
            <w:color w:val="auto"/>
            <w:highlight w:val="none"/>
            <w:lang w:val="en-US" w:eastAsia="zh-CN"/>
          </w:rPr>
          <w:id w:val="147454398"/>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eastAsia="zh-CN"/>
        </w:rPr>
        <w:t>YY/T0287-2017/ISO 13485:2016</w:t>
      </w:r>
    </w:p>
    <w:p w14:paraId="0EA4F77E">
      <w:pPr>
        <w:keepNext w:val="0"/>
        <w:keepLines w:val="0"/>
        <w:pageBreakBefore w:val="0"/>
        <w:widowControl w:val="0"/>
        <w:wordWrap/>
        <w:topLinePunct w:val="0"/>
        <w:autoSpaceDE/>
        <w:autoSpaceDN/>
        <w:bidi w:val="0"/>
        <w:adjustRightInd/>
        <w:snapToGrid/>
        <w:spacing w:line="460" w:lineRule="exact"/>
        <w:ind w:firstLine="2160" w:firstLineChars="900"/>
        <w:textAlignment w:val="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en-US" w:eastAsia="zh-CN"/>
        </w:rPr>
        <w:t xml:space="preserve"> </w:t>
      </w:r>
      <w:sdt>
        <w:sdtPr>
          <w:rPr>
            <w:rStyle w:val="11"/>
            <w:rFonts w:hint="eastAsia"/>
            <w:color w:val="auto"/>
            <w:highlight w:val="none"/>
            <w:lang w:val="en-US" w:eastAsia="zh-CN"/>
          </w:rPr>
          <w:id w:val="147473064"/>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eastAsia="zh-CN"/>
        </w:rPr>
        <w:t>GB/T 42061-2022/ISO 13485:2016</w:t>
      </w:r>
      <w:r>
        <w:rPr>
          <w:rFonts w:hint="eastAsia" w:ascii="宋体" w:hAnsi="宋体" w:cs="Times New Roman"/>
          <w:bCs/>
          <w:color w:val="auto"/>
          <w:sz w:val="24"/>
          <w:highlight w:val="none"/>
          <w:lang w:val="en-US" w:eastAsia="zh-CN"/>
        </w:rPr>
        <w:t xml:space="preserve"> </w:t>
      </w:r>
      <w:r>
        <w:rPr>
          <w:rFonts w:hint="eastAsia" w:ascii="宋体" w:hAnsi="宋体" w:eastAsia="宋体" w:cs="Times New Roman"/>
          <w:bCs/>
          <w:color w:val="auto"/>
          <w:sz w:val="24"/>
          <w:highlight w:val="none"/>
        </w:rPr>
        <w:t xml:space="preserve"> </w:t>
      </w:r>
      <w:sdt>
        <w:sdtPr>
          <w:rPr>
            <w:rStyle w:val="11"/>
            <w:rFonts w:hint="eastAsia"/>
            <w:color w:val="auto"/>
            <w:highlight w:val="none"/>
            <w:lang w:val="en-US" w:eastAsia="zh-CN"/>
          </w:rPr>
          <w:id w:val="147458953"/>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eastAsia="zh-CN"/>
        </w:rPr>
        <w:t>其他：</w:t>
      </w:r>
      <w:bookmarkStart w:id="19" w:name="Text46"/>
      <w:r>
        <w:rPr>
          <w:rFonts w:hint="eastAsia" w:ascii="宋体" w:hAnsi="宋体" w:eastAsia="宋体" w:cs="Times New Roman"/>
          <w:bCs/>
          <w:color w:val="auto"/>
          <w:sz w:val="24"/>
          <w:highlight w:val="none"/>
          <w:u w:val="single"/>
          <w:lang w:eastAsia="zh-CN"/>
        </w:rPr>
        <w:fldChar w:fldCharType="begin">
          <w:ffData>
            <w:name w:val="Text46"/>
            <w:enabled/>
            <w:calcOnExit w:val="0"/>
            <w:textInput/>
          </w:ffData>
        </w:fldChar>
      </w:r>
      <w:r>
        <w:rPr>
          <w:rFonts w:hint="eastAsia" w:ascii="宋体" w:hAnsi="宋体" w:eastAsia="宋体" w:cs="Times New Roman"/>
          <w:bCs/>
          <w:color w:val="auto"/>
          <w:sz w:val="24"/>
          <w:highlight w:val="none"/>
          <w:u w:val="single"/>
          <w:lang w:eastAsia="zh-CN"/>
        </w:rPr>
        <w:instrText xml:space="preserve">FORMTEXT</w:instrText>
      </w:r>
      <w:r>
        <w:rPr>
          <w:rFonts w:hint="eastAsia" w:ascii="宋体" w:hAnsi="宋体" w:eastAsia="宋体" w:cs="Times New Roman"/>
          <w:bCs/>
          <w:color w:val="auto"/>
          <w:sz w:val="24"/>
          <w:highlight w:val="none"/>
          <w:u w:val="single"/>
          <w:lang w:eastAsia="zh-CN"/>
        </w:rPr>
        <w:fldChar w:fldCharType="separate"/>
      </w:r>
      <w:r>
        <w:rPr>
          <w:rFonts w:hint="default" w:ascii="宋体" w:hAnsi="宋体" w:eastAsia="宋体" w:cs="Times New Roman"/>
          <w:bCs/>
          <w:color w:val="auto"/>
          <w:sz w:val="24"/>
          <w:highlight w:val="none"/>
          <w:u w:val="single"/>
          <w:lang w:val="en-US" w:eastAsia="zh-CN"/>
        </w:rPr>
        <w:t>     </w:t>
      </w:r>
      <w:r>
        <w:rPr>
          <w:rFonts w:hint="eastAsia" w:ascii="宋体" w:hAnsi="宋体" w:eastAsia="宋体" w:cs="Times New Roman"/>
          <w:bCs/>
          <w:color w:val="auto"/>
          <w:sz w:val="24"/>
          <w:highlight w:val="none"/>
          <w:u w:val="single"/>
          <w:lang w:eastAsia="zh-CN"/>
        </w:rPr>
        <w:fldChar w:fldCharType="end"/>
      </w:r>
      <w:bookmarkEnd w:id="19"/>
      <w:r>
        <w:rPr>
          <w:rFonts w:hint="eastAsia" w:ascii="宋体" w:hAnsi="宋体" w:eastAsia="宋体" w:cs="Times New Roman"/>
          <w:bCs/>
          <w:color w:val="auto"/>
          <w:sz w:val="24"/>
          <w:highlight w:val="none"/>
        </w:rPr>
        <w:t>）</w:t>
      </w:r>
    </w:p>
    <w:p w14:paraId="1E627266">
      <w:pPr>
        <w:keepNext w:val="0"/>
        <w:keepLines w:val="0"/>
        <w:pageBreakBefore w:val="0"/>
        <w:widowControl w:val="0"/>
        <w:wordWrap/>
        <w:topLinePunct w:val="0"/>
        <w:autoSpaceDE/>
        <w:autoSpaceDN/>
        <w:bidi w:val="0"/>
        <w:adjustRightInd/>
        <w:snapToGrid/>
        <w:spacing w:line="460" w:lineRule="exact"/>
        <w:ind w:firstLine="560" w:firstLineChars="200"/>
        <w:textAlignment w:val="auto"/>
        <w:rPr>
          <w:rFonts w:hint="eastAsia" w:ascii="宋体" w:hAnsi="宋体" w:eastAsia="宋体" w:cs="Times New Roman"/>
          <w:bCs/>
          <w:color w:val="auto"/>
          <w:sz w:val="24"/>
          <w:highlight w:val="none"/>
        </w:rPr>
      </w:pPr>
      <w:sdt>
        <w:sdtPr>
          <w:rPr>
            <w:rStyle w:val="11"/>
            <w:rFonts w:hint="eastAsia"/>
            <w:color w:val="auto"/>
            <w:highlight w:val="none"/>
            <w:lang w:val="en-US" w:eastAsia="zh-CN"/>
          </w:rPr>
          <w:id w:val="147477214"/>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eastAsia="zh-CN"/>
        </w:rPr>
        <w:t>社会责任管理体系（</w:t>
      </w:r>
      <w:sdt>
        <w:sdtPr>
          <w:rPr>
            <w:rStyle w:val="11"/>
            <w:rFonts w:hint="eastAsia"/>
            <w:color w:val="auto"/>
            <w:highlight w:val="none"/>
            <w:lang w:val="en-US" w:eastAsia="zh-CN"/>
          </w:rPr>
          <w:id w:val="147468419"/>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eastAsia="zh-CN"/>
        </w:rPr>
        <w:t>GB/T39604-2020</w:t>
      </w:r>
      <w:r>
        <w:rPr>
          <w:rFonts w:hint="eastAsia" w:ascii="宋体" w:hAnsi="宋体" w:eastAsia="宋体" w:cs="Times New Roman"/>
          <w:bCs/>
          <w:color w:val="auto"/>
          <w:sz w:val="24"/>
          <w:highlight w:val="none"/>
          <w:lang w:val="en-US" w:eastAsia="zh-CN"/>
        </w:rPr>
        <w:t xml:space="preserve"> </w:t>
      </w:r>
      <w:r>
        <w:rPr>
          <w:rFonts w:hint="eastAsia" w:ascii="宋体" w:hAnsi="宋体" w:eastAsia="宋体" w:cs="Times New Roman"/>
          <w:bCs/>
          <w:color w:val="auto"/>
          <w:sz w:val="24"/>
          <w:highlight w:val="none"/>
        </w:rPr>
        <w:t xml:space="preserve"> </w:t>
      </w:r>
      <w:sdt>
        <w:sdtPr>
          <w:rPr>
            <w:rStyle w:val="11"/>
            <w:rFonts w:hint="eastAsia"/>
            <w:color w:val="auto"/>
            <w:highlight w:val="none"/>
            <w:lang w:val="en-US" w:eastAsia="zh-CN"/>
          </w:rPr>
          <w:id w:val="147451895"/>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eastAsia="zh-CN"/>
        </w:rPr>
        <w:t>其他：</w:t>
      </w:r>
      <w:bookmarkStart w:id="20" w:name="Text47"/>
      <w:r>
        <w:rPr>
          <w:rFonts w:hint="eastAsia" w:ascii="宋体" w:hAnsi="宋体" w:eastAsia="宋体" w:cs="Times New Roman"/>
          <w:bCs/>
          <w:color w:val="auto"/>
          <w:sz w:val="24"/>
          <w:highlight w:val="none"/>
          <w:u w:val="single"/>
          <w:lang w:eastAsia="zh-CN"/>
        </w:rPr>
        <w:fldChar w:fldCharType="begin">
          <w:ffData>
            <w:name w:val="Text47"/>
            <w:enabled/>
            <w:calcOnExit w:val="0"/>
            <w:textInput/>
          </w:ffData>
        </w:fldChar>
      </w:r>
      <w:r>
        <w:rPr>
          <w:rFonts w:hint="eastAsia" w:ascii="宋体" w:hAnsi="宋体" w:eastAsia="宋体" w:cs="Times New Roman"/>
          <w:bCs/>
          <w:color w:val="auto"/>
          <w:sz w:val="24"/>
          <w:highlight w:val="none"/>
          <w:u w:val="single"/>
          <w:lang w:eastAsia="zh-CN"/>
        </w:rPr>
        <w:instrText xml:space="preserve">FORMTEXT</w:instrText>
      </w:r>
      <w:r>
        <w:rPr>
          <w:rFonts w:hint="eastAsia" w:ascii="宋体" w:hAnsi="宋体" w:eastAsia="宋体" w:cs="Times New Roman"/>
          <w:bCs/>
          <w:color w:val="auto"/>
          <w:sz w:val="24"/>
          <w:highlight w:val="none"/>
          <w:u w:val="single"/>
          <w:lang w:eastAsia="zh-CN"/>
        </w:rPr>
        <w:fldChar w:fldCharType="separate"/>
      </w:r>
      <w:r>
        <w:rPr>
          <w:rFonts w:hint="default" w:ascii="宋体" w:hAnsi="宋体" w:eastAsia="宋体" w:cs="Times New Roman"/>
          <w:bCs/>
          <w:color w:val="auto"/>
          <w:sz w:val="24"/>
          <w:highlight w:val="none"/>
          <w:u w:val="single"/>
          <w:lang w:val="en-US" w:eastAsia="zh-CN"/>
        </w:rPr>
        <w:t>     </w:t>
      </w:r>
      <w:r>
        <w:rPr>
          <w:rFonts w:hint="eastAsia" w:ascii="宋体" w:hAnsi="宋体" w:eastAsia="宋体" w:cs="Times New Roman"/>
          <w:bCs/>
          <w:color w:val="auto"/>
          <w:sz w:val="24"/>
          <w:highlight w:val="none"/>
          <w:u w:val="single"/>
          <w:lang w:eastAsia="zh-CN"/>
        </w:rPr>
        <w:fldChar w:fldCharType="end"/>
      </w:r>
      <w:bookmarkEnd w:id="20"/>
      <w:r>
        <w:rPr>
          <w:rFonts w:hint="eastAsia" w:ascii="宋体" w:hAnsi="宋体" w:eastAsia="宋体" w:cs="Times New Roman"/>
          <w:bCs/>
          <w:color w:val="auto"/>
          <w:sz w:val="24"/>
          <w:highlight w:val="none"/>
          <w:lang w:eastAsia="zh-CN"/>
        </w:rPr>
        <w:t>）</w:t>
      </w:r>
    </w:p>
    <w:p w14:paraId="38CA941E">
      <w:pPr>
        <w:keepNext w:val="0"/>
        <w:keepLines w:val="0"/>
        <w:pageBreakBefore w:val="0"/>
        <w:widowControl w:val="0"/>
        <w:wordWrap/>
        <w:topLinePunct w:val="0"/>
        <w:autoSpaceDE/>
        <w:autoSpaceDN/>
        <w:bidi w:val="0"/>
        <w:adjustRightInd/>
        <w:snapToGrid/>
        <w:spacing w:line="460" w:lineRule="exact"/>
        <w:ind w:firstLine="560" w:firstLineChars="200"/>
        <w:textAlignment w:val="auto"/>
        <w:rPr>
          <w:rFonts w:hint="eastAsia" w:ascii="宋体" w:hAnsi="宋体" w:eastAsia="宋体" w:cs="Times New Roman"/>
          <w:bCs/>
          <w:color w:val="auto"/>
          <w:sz w:val="24"/>
          <w:highlight w:val="none"/>
          <w:lang w:eastAsia="zh-CN"/>
        </w:rPr>
      </w:pPr>
      <w:sdt>
        <w:sdtPr>
          <w:rPr>
            <w:rStyle w:val="11"/>
            <w:rFonts w:hint="eastAsia"/>
            <w:color w:val="auto"/>
            <w:highlight w:val="none"/>
            <w:lang w:val="en-US" w:eastAsia="zh-CN"/>
          </w:rPr>
          <w:id w:val="147459715"/>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eastAsia="zh-CN"/>
        </w:rPr>
        <w:t>反贿赂管理体系（</w:t>
      </w:r>
      <w:sdt>
        <w:sdtPr>
          <w:rPr>
            <w:rStyle w:val="11"/>
            <w:rFonts w:hint="eastAsia"/>
            <w:color w:val="auto"/>
            <w:highlight w:val="none"/>
            <w:lang w:val="en-US" w:eastAsia="zh-CN"/>
          </w:rPr>
          <w:id w:val="147466741"/>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val="en-US" w:eastAsia="zh-CN"/>
        </w:rPr>
        <w:t xml:space="preserve">ISO37001:2016 </w:t>
      </w:r>
      <w:r>
        <w:rPr>
          <w:rFonts w:hint="eastAsia" w:ascii="宋体" w:hAnsi="宋体" w:eastAsia="宋体" w:cs="Times New Roman"/>
          <w:bCs/>
          <w:color w:val="auto"/>
          <w:sz w:val="24"/>
          <w:highlight w:val="none"/>
        </w:rPr>
        <w:t xml:space="preserve"> </w:t>
      </w:r>
      <w:sdt>
        <w:sdtPr>
          <w:rPr>
            <w:rStyle w:val="11"/>
            <w:rFonts w:hint="eastAsia"/>
            <w:color w:val="auto"/>
            <w:highlight w:val="none"/>
            <w:lang w:val="en-US" w:eastAsia="zh-CN"/>
          </w:rPr>
          <w:id w:val="147458289"/>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eastAsia="zh-CN"/>
        </w:rPr>
        <w:t>其他：</w:t>
      </w:r>
      <w:bookmarkStart w:id="21" w:name="Text48"/>
      <w:r>
        <w:rPr>
          <w:rFonts w:hint="eastAsia" w:ascii="宋体" w:hAnsi="宋体" w:eastAsia="宋体" w:cs="Times New Roman"/>
          <w:bCs/>
          <w:color w:val="auto"/>
          <w:sz w:val="24"/>
          <w:highlight w:val="none"/>
          <w:u w:val="single"/>
          <w:lang w:eastAsia="zh-CN"/>
        </w:rPr>
        <w:fldChar w:fldCharType="begin">
          <w:ffData>
            <w:name w:val="Text48"/>
            <w:enabled/>
            <w:calcOnExit w:val="0"/>
            <w:textInput/>
          </w:ffData>
        </w:fldChar>
      </w:r>
      <w:r>
        <w:rPr>
          <w:rFonts w:hint="eastAsia" w:ascii="宋体" w:hAnsi="宋体" w:eastAsia="宋体" w:cs="Times New Roman"/>
          <w:bCs/>
          <w:color w:val="auto"/>
          <w:sz w:val="24"/>
          <w:highlight w:val="none"/>
          <w:u w:val="single"/>
          <w:lang w:eastAsia="zh-CN"/>
        </w:rPr>
        <w:instrText xml:space="preserve">FORMTEXT</w:instrText>
      </w:r>
      <w:r>
        <w:rPr>
          <w:rFonts w:hint="eastAsia" w:ascii="宋体" w:hAnsi="宋体" w:eastAsia="宋体" w:cs="Times New Roman"/>
          <w:bCs/>
          <w:color w:val="auto"/>
          <w:sz w:val="24"/>
          <w:highlight w:val="none"/>
          <w:u w:val="single"/>
          <w:lang w:eastAsia="zh-CN"/>
        </w:rPr>
        <w:fldChar w:fldCharType="separate"/>
      </w:r>
      <w:r>
        <w:rPr>
          <w:rFonts w:hint="default" w:ascii="宋体" w:hAnsi="宋体" w:eastAsia="宋体" w:cs="Times New Roman"/>
          <w:bCs/>
          <w:color w:val="auto"/>
          <w:sz w:val="24"/>
          <w:highlight w:val="none"/>
          <w:u w:val="single"/>
          <w:lang w:val="en-US" w:eastAsia="zh-CN"/>
        </w:rPr>
        <w:t>     </w:t>
      </w:r>
      <w:r>
        <w:rPr>
          <w:rFonts w:hint="eastAsia" w:ascii="宋体" w:hAnsi="宋体" w:eastAsia="宋体" w:cs="Times New Roman"/>
          <w:bCs/>
          <w:color w:val="auto"/>
          <w:sz w:val="24"/>
          <w:highlight w:val="none"/>
          <w:u w:val="single"/>
          <w:lang w:eastAsia="zh-CN"/>
        </w:rPr>
        <w:fldChar w:fldCharType="end"/>
      </w:r>
      <w:bookmarkEnd w:id="21"/>
      <w:r>
        <w:rPr>
          <w:rFonts w:hint="eastAsia" w:ascii="宋体" w:hAnsi="宋体" w:eastAsia="宋体" w:cs="Times New Roman"/>
          <w:bCs/>
          <w:color w:val="auto"/>
          <w:sz w:val="24"/>
          <w:highlight w:val="none"/>
          <w:lang w:eastAsia="zh-CN"/>
        </w:rPr>
        <w:t>）</w:t>
      </w:r>
    </w:p>
    <w:p w14:paraId="34704D77">
      <w:pPr>
        <w:keepNext w:val="0"/>
        <w:keepLines w:val="0"/>
        <w:pageBreakBefore w:val="0"/>
        <w:widowControl w:val="0"/>
        <w:wordWrap/>
        <w:topLinePunct w:val="0"/>
        <w:autoSpaceDE/>
        <w:autoSpaceDN/>
        <w:bidi w:val="0"/>
        <w:adjustRightInd/>
        <w:snapToGrid/>
        <w:spacing w:line="460" w:lineRule="exact"/>
        <w:ind w:firstLine="560" w:firstLineChars="200"/>
        <w:textAlignment w:val="auto"/>
        <w:rPr>
          <w:rFonts w:hint="eastAsia" w:ascii="宋体" w:hAnsi="宋体" w:eastAsia="宋体" w:cs="Times New Roman"/>
          <w:bCs/>
          <w:color w:val="auto"/>
          <w:sz w:val="24"/>
          <w:highlight w:val="none"/>
          <w:lang w:eastAsia="zh-CN"/>
        </w:rPr>
      </w:pPr>
      <w:sdt>
        <w:sdtPr>
          <w:rPr>
            <w:rStyle w:val="11"/>
            <w:rFonts w:hint="eastAsia"/>
            <w:color w:val="auto"/>
            <w:highlight w:val="none"/>
            <w:lang w:val="en-US" w:eastAsia="zh-CN"/>
          </w:rPr>
          <w:id w:val="147477590"/>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cs="Times New Roman"/>
          <w:bCs/>
          <w:color w:val="auto"/>
          <w:sz w:val="24"/>
          <w:highlight w:val="none"/>
          <w:lang w:eastAsia="zh-CN"/>
        </w:rPr>
        <w:t>业务连续性</w:t>
      </w:r>
      <w:r>
        <w:rPr>
          <w:rFonts w:hint="eastAsia" w:ascii="宋体" w:hAnsi="宋体" w:eastAsia="宋体" w:cs="Times New Roman"/>
          <w:bCs/>
          <w:color w:val="auto"/>
          <w:sz w:val="24"/>
          <w:highlight w:val="none"/>
          <w:lang w:eastAsia="zh-CN"/>
        </w:rPr>
        <w:t>管理体系（</w:t>
      </w:r>
      <w:sdt>
        <w:sdtPr>
          <w:rPr>
            <w:rStyle w:val="11"/>
            <w:rFonts w:hint="eastAsia"/>
            <w:color w:val="auto"/>
            <w:highlight w:val="none"/>
            <w:lang w:val="en-US" w:eastAsia="zh-CN"/>
          </w:rPr>
          <w:id w:val="147463508"/>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val="en-US" w:eastAsia="zh-CN"/>
        </w:rPr>
        <w:t>GB/T30146—2023/ISO22301:2019</w:t>
      </w:r>
      <w:r>
        <w:rPr>
          <w:rFonts w:hint="eastAsia" w:ascii="宋体" w:hAnsi="宋体" w:eastAsia="宋体" w:cs="Times New Roman"/>
          <w:bCs/>
          <w:color w:val="auto"/>
          <w:sz w:val="24"/>
          <w:highlight w:val="none"/>
        </w:rPr>
        <w:t xml:space="preserve"> </w:t>
      </w:r>
      <w:sdt>
        <w:sdtPr>
          <w:rPr>
            <w:rStyle w:val="11"/>
            <w:rFonts w:hint="eastAsia"/>
            <w:color w:val="auto"/>
            <w:highlight w:val="none"/>
            <w:lang w:val="en-US" w:eastAsia="zh-CN"/>
          </w:rPr>
          <w:id w:val="147454814"/>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eastAsia="zh-CN"/>
        </w:rPr>
        <w:t>其他：</w:t>
      </w:r>
      <w:bookmarkStart w:id="22" w:name="Text57"/>
      <w:r>
        <w:rPr>
          <w:rFonts w:hint="eastAsia" w:ascii="宋体" w:hAnsi="宋体" w:eastAsia="宋体" w:cs="Times New Roman"/>
          <w:bCs/>
          <w:color w:val="auto"/>
          <w:kern w:val="2"/>
          <w:sz w:val="24"/>
          <w:szCs w:val="24"/>
          <w:highlight w:val="none"/>
          <w:u w:val="single"/>
          <w:lang w:val="en-US" w:eastAsia="zh-CN" w:bidi="ar-SA"/>
        </w:rPr>
        <w:fldChar w:fldCharType="begin">
          <w:ffData>
            <w:name w:val="Text57"/>
            <w:enabled/>
            <w:calcOnExit w:val="0"/>
            <w:textInput/>
          </w:ffData>
        </w:fldChar>
      </w:r>
      <w:r>
        <w:rPr>
          <w:rFonts w:hint="eastAsia" w:ascii="宋体" w:hAnsi="宋体" w:eastAsia="宋体" w:cs="Times New Roman"/>
          <w:bCs/>
          <w:color w:val="auto"/>
          <w:kern w:val="2"/>
          <w:sz w:val="24"/>
          <w:szCs w:val="24"/>
          <w:highlight w:val="none"/>
          <w:u w:val="single"/>
          <w:lang w:val="en-US" w:eastAsia="zh-CN" w:bidi="ar-SA"/>
        </w:rPr>
        <w:instrText xml:space="preserve">FORMTEXT</w:instrText>
      </w:r>
      <w:r>
        <w:rPr>
          <w:rFonts w:hint="eastAsia" w:ascii="宋体" w:hAnsi="宋体" w:eastAsia="宋体" w:cs="Times New Roman"/>
          <w:bCs/>
          <w:color w:val="auto"/>
          <w:kern w:val="2"/>
          <w:sz w:val="24"/>
          <w:szCs w:val="24"/>
          <w:highlight w:val="none"/>
          <w:u w:val="single"/>
          <w:lang w:val="en-US" w:eastAsia="zh-CN" w:bidi="ar-SA"/>
        </w:rPr>
        <w:fldChar w:fldCharType="separate"/>
      </w:r>
      <w:r>
        <w:rPr>
          <w:rFonts w:hint="default" w:ascii="宋体" w:hAnsi="宋体" w:eastAsia="宋体" w:cs="Times New Roman"/>
          <w:bCs/>
          <w:color w:val="auto"/>
          <w:kern w:val="2"/>
          <w:sz w:val="24"/>
          <w:szCs w:val="24"/>
          <w:highlight w:val="none"/>
          <w:u w:val="single"/>
          <w:lang w:val="en-US" w:eastAsia="zh-CN" w:bidi="ar-SA"/>
        </w:rPr>
        <w:t>     </w:t>
      </w:r>
      <w:r>
        <w:rPr>
          <w:rFonts w:hint="eastAsia" w:ascii="宋体" w:hAnsi="宋体" w:eastAsia="宋体" w:cs="Times New Roman"/>
          <w:bCs/>
          <w:color w:val="auto"/>
          <w:kern w:val="2"/>
          <w:sz w:val="24"/>
          <w:szCs w:val="24"/>
          <w:highlight w:val="none"/>
          <w:u w:val="single"/>
          <w:lang w:val="en-US" w:eastAsia="zh-CN" w:bidi="ar-SA"/>
        </w:rPr>
        <w:fldChar w:fldCharType="end"/>
      </w:r>
      <w:bookmarkEnd w:id="22"/>
      <w:r>
        <w:rPr>
          <w:rFonts w:hint="eastAsia" w:ascii="宋体" w:hAnsi="宋体" w:eastAsia="宋体" w:cs="Times New Roman"/>
          <w:bCs/>
          <w:color w:val="auto"/>
          <w:sz w:val="24"/>
          <w:highlight w:val="none"/>
          <w:lang w:eastAsia="zh-CN"/>
        </w:rPr>
        <w:t>）</w:t>
      </w:r>
    </w:p>
    <w:p w14:paraId="360B45DA">
      <w:pPr>
        <w:keepNext w:val="0"/>
        <w:keepLines w:val="0"/>
        <w:pageBreakBefore w:val="0"/>
        <w:widowControl w:val="0"/>
        <w:wordWrap/>
        <w:topLinePunct w:val="0"/>
        <w:autoSpaceDE/>
        <w:autoSpaceDN/>
        <w:bidi w:val="0"/>
        <w:adjustRightInd/>
        <w:snapToGrid/>
        <w:spacing w:line="460" w:lineRule="exact"/>
        <w:ind w:firstLine="560" w:firstLineChars="200"/>
        <w:textAlignment w:val="auto"/>
        <w:rPr>
          <w:rFonts w:hint="eastAsia" w:ascii="MS Gothic" w:hAnsi="MS Gothic" w:eastAsia="宋体" w:cs="Times New Roman"/>
          <w:color w:val="auto"/>
          <w:kern w:val="2"/>
          <w:sz w:val="28"/>
          <w:szCs w:val="24"/>
          <w:highlight w:val="none"/>
          <w:lang w:val="en-US" w:eastAsia="zh-CN" w:bidi="ar-SA"/>
        </w:rPr>
      </w:pPr>
      <w:sdt>
        <w:sdtPr>
          <w:rPr>
            <w:rStyle w:val="11"/>
            <w:rFonts w:hint="eastAsia"/>
            <w:color w:val="auto"/>
            <w:highlight w:val="none"/>
            <w:lang w:val="en-US" w:eastAsia="zh-CN"/>
          </w:rPr>
          <w:id w:val="147470017"/>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val="en-US" w:eastAsia="zh-CN"/>
        </w:rPr>
        <w:t>碳管理体系</w:t>
      </w:r>
      <w:r>
        <w:rPr>
          <w:rFonts w:hint="eastAsia" w:ascii="宋体" w:hAnsi="宋体" w:cs="Times New Roman"/>
          <w:bCs/>
          <w:color w:val="auto"/>
          <w:sz w:val="24"/>
          <w:highlight w:val="none"/>
          <w:lang w:val="en-US" w:eastAsia="zh-CN"/>
        </w:rPr>
        <w:t>（</w:t>
      </w:r>
      <w:r>
        <w:rPr>
          <w:rFonts w:hint="eastAsia" w:ascii="宋体" w:hAnsi="宋体" w:eastAsia="宋体" w:cs="Times New Roman"/>
          <w:bCs/>
          <w:color w:val="auto"/>
          <w:sz w:val="24"/>
          <w:highlight w:val="none"/>
          <w:lang w:val="en-US" w:eastAsia="zh-CN"/>
        </w:rPr>
        <w:t xml:space="preserve">□T/CCAA39-2022  </w:t>
      </w:r>
      <w:sdt>
        <w:sdtPr>
          <w:rPr>
            <w:rStyle w:val="11"/>
            <w:rFonts w:hint="eastAsia"/>
            <w:color w:val="auto"/>
            <w:highlight w:val="none"/>
            <w:lang w:val="en-US" w:eastAsia="zh-CN"/>
          </w:rPr>
          <w:id w:val="147475960"/>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val="en-US" w:eastAsia="zh-CN"/>
        </w:rPr>
        <w:t>其他</w:t>
      </w:r>
      <w:r>
        <w:rPr>
          <w:rFonts w:hint="eastAsia" w:ascii="MS Gothic" w:hAnsi="MS Gothic" w:eastAsia="宋体" w:cs="Times New Roman"/>
          <w:color w:val="auto"/>
          <w:kern w:val="2"/>
          <w:sz w:val="28"/>
          <w:szCs w:val="24"/>
          <w:highlight w:val="none"/>
          <w:lang w:val="en-US" w:eastAsia="zh-CN" w:bidi="ar-SA"/>
        </w:rPr>
        <w:t>：</w:t>
      </w:r>
      <w:r>
        <w:rPr>
          <w:rFonts w:hint="eastAsia" w:ascii="宋体" w:hAnsi="宋体" w:eastAsia="宋体" w:cs="Times New Roman"/>
          <w:bCs/>
          <w:color w:val="auto"/>
          <w:sz w:val="24"/>
          <w:highlight w:val="none"/>
          <w:u w:val="single"/>
          <w:lang w:eastAsia="zh-CN"/>
        </w:rPr>
        <w:fldChar w:fldCharType="begin">
          <w:ffData>
            <w:name w:val="Text44"/>
            <w:enabled/>
            <w:calcOnExit w:val="0"/>
            <w:textInput/>
          </w:ffData>
        </w:fldChar>
      </w:r>
      <w:r>
        <w:rPr>
          <w:rFonts w:hint="eastAsia" w:ascii="宋体" w:hAnsi="宋体" w:eastAsia="宋体" w:cs="Times New Roman"/>
          <w:bCs/>
          <w:color w:val="auto"/>
          <w:sz w:val="24"/>
          <w:highlight w:val="none"/>
          <w:u w:val="single"/>
          <w:lang w:eastAsia="zh-CN"/>
        </w:rPr>
        <w:instrText xml:space="preserve">FORMTEXT</w:instrText>
      </w:r>
      <w:r>
        <w:rPr>
          <w:rFonts w:hint="eastAsia" w:ascii="宋体" w:hAnsi="宋体" w:eastAsia="宋体" w:cs="Times New Roman"/>
          <w:bCs/>
          <w:color w:val="auto"/>
          <w:sz w:val="24"/>
          <w:highlight w:val="none"/>
          <w:u w:val="single"/>
          <w:lang w:eastAsia="zh-CN"/>
        </w:rPr>
        <w:fldChar w:fldCharType="separate"/>
      </w:r>
      <w:r>
        <w:rPr>
          <w:rFonts w:hint="default" w:ascii="宋体" w:hAnsi="宋体" w:eastAsia="宋体" w:cs="Times New Roman"/>
          <w:bCs/>
          <w:color w:val="auto"/>
          <w:sz w:val="24"/>
          <w:highlight w:val="none"/>
          <w:u w:val="single"/>
          <w:lang w:val="en-US" w:eastAsia="zh-CN"/>
        </w:rPr>
        <w:t>     </w:t>
      </w:r>
      <w:r>
        <w:rPr>
          <w:rFonts w:hint="eastAsia" w:ascii="宋体" w:hAnsi="宋体" w:eastAsia="宋体" w:cs="Times New Roman"/>
          <w:bCs/>
          <w:color w:val="auto"/>
          <w:sz w:val="24"/>
          <w:highlight w:val="none"/>
          <w:u w:val="single"/>
          <w:lang w:eastAsia="zh-CN"/>
        </w:rPr>
        <w:fldChar w:fldCharType="end"/>
      </w:r>
      <w:r>
        <w:rPr>
          <w:rFonts w:hint="eastAsia" w:ascii="宋体" w:hAnsi="宋体" w:cs="Times New Roman"/>
          <w:bCs/>
          <w:color w:val="auto"/>
          <w:sz w:val="24"/>
          <w:highlight w:val="none"/>
          <w:lang w:val="en-US" w:eastAsia="zh-CN"/>
        </w:rPr>
        <w:t>）</w:t>
      </w:r>
      <w:r>
        <w:rPr>
          <w:rFonts w:hint="eastAsia" w:ascii="MS Gothic" w:hAnsi="MS Gothic" w:eastAsia="宋体" w:cs="Times New Roman"/>
          <w:color w:val="auto"/>
          <w:kern w:val="2"/>
          <w:sz w:val="28"/>
          <w:szCs w:val="24"/>
          <w:highlight w:val="none"/>
          <w:lang w:val="en-US" w:eastAsia="zh-CN" w:bidi="ar-SA"/>
        </w:rPr>
        <w:t xml:space="preserve">         </w:t>
      </w:r>
    </w:p>
    <w:p w14:paraId="196A52BA">
      <w:pPr>
        <w:keepNext w:val="0"/>
        <w:keepLines w:val="0"/>
        <w:pageBreakBefore w:val="0"/>
        <w:widowControl w:val="0"/>
        <w:wordWrap/>
        <w:topLinePunct w:val="0"/>
        <w:autoSpaceDE/>
        <w:autoSpaceDN/>
        <w:bidi w:val="0"/>
        <w:adjustRightInd/>
        <w:snapToGrid/>
        <w:spacing w:line="460" w:lineRule="exact"/>
        <w:ind w:firstLine="560" w:firstLineChars="200"/>
        <w:textAlignment w:val="auto"/>
        <w:rPr>
          <w:rFonts w:hint="eastAsia" w:ascii="MS Gothic" w:hAnsi="MS Gothic" w:eastAsia="宋体" w:cs="Times New Roman"/>
          <w:color w:val="auto"/>
          <w:kern w:val="2"/>
          <w:sz w:val="28"/>
          <w:szCs w:val="24"/>
          <w:highlight w:val="none"/>
          <w:lang w:val="en-US" w:eastAsia="zh-CN" w:bidi="ar-SA"/>
        </w:rPr>
      </w:pPr>
      <w:sdt>
        <w:sdtPr>
          <w:rPr>
            <w:rStyle w:val="11"/>
            <w:rFonts w:hint="eastAsia"/>
            <w:color w:val="auto"/>
            <w:highlight w:val="none"/>
            <w:lang w:val="en-US" w:eastAsia="zh-CN"/>
          </w:rPr>
          <w:id w:val="147452000"/>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val="en-US" w:eastAsia="zh-CN"/>
        </w:rPr>
        <w:t>碳排放管理体系</w:t>
      </w:r>
      <w:r>
        <w:rPr>
          <w:rFonts w:hint="eastAsia" w:ascii="宋体" w:hAnsi="宋体" w:cs="Times New Roman"/>
          <w:bCs/>
          <w:color w:val="auto"/>
          <w:sz w:val="24"/>
          <w:highlight w:val="none"/>
          <w:lang w:val="en-US" w:eastAsia="zh-CN"/>
        </w:rPr>
        <w:t>（</w:t>
      </w:r>
      <w:r>
        <w:rPr>
          <w:rFonts w:hint="eastAsia" w:ascii="宋体" w:hAnsi="宋体" w:eastAsia="宋体" w:cs="Times New Roman"/>
          <w:bCs/>
          <w:color w:val="auto"/>
          <w:sz w:val="24"/>
          <w:highlight w:val="none"/>
          <w:lang w:val="en-US" w:eastAsia="zh-CN"/>
        </w:rPr>
        <w:t xml:space="preserve">□T/CIECCPA 002-2021  </w:t>
      </w:r>
      <w:sdt>
        <w:sdtPr>
          <w:rPr>
            <w:rStyle w:val="11"/>
            <w:rFonts w:hint="eastAsia"/>
            <w:color w:val="auto"/>
            <w:highlight w:val="none"/>
            <w:lang w:val="en-US" w:eastAsia="zh-CN"/>
          </w:rPr>
          <w:id w:val="147462843"/>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val="en-US" w:eastAsia="zh-CN"/>
        </w:rPr>
        <w:t>其他</w:t>
      </w:r>
      <w:r>
        <w:rPr>
          <w:rFonts w:hint="eastAsia" w:ascii="MS Gothic" w:hAnsi="MS Gothic" w:eastAsia="宋体" w:cs="Times New Roman"/>
          <w:color w:val="auto"/>
          <w:kern w:val="2"/>
          <w:sz w:val="28"/>
          <w:szCs w:val="24"/>
          <w:highlight w:val="none"/>
          <w:lang w:val="en-US" w:eastAsia="zh-CN" w:bidi="ar-SA"/>
        </w:rPr>
        <w:t>：</w:t>
      </w:r>
      <w:r>
        <w:rPr>
          <w:rFonts w:hint="eastAsia" w:ascii="宋体" w:hAnsi="宋体" w:eastAsia="宋体" w:cs="Times New Roman"/>
          <w:bCs/>
          <w:color w:val="auto"/>
          <w:sz w:val="24"/>
          <w:highlight w:val="none"/>
          <w:u w:val="single"/>
          <w:lang w:eastAsia="zh-CN"/>
        </w:rPr>
        <w:fldChar w:fldCharType="begin">
          <w:ffData>
            <w:name w:val="Text44"/>
            <w:enabled/>
            <w:calcOnExit w:val="0"/>
            <w:textInput/>
          </w:ffData>
        </w:fldChar>
      </w:r>
      <w:r>
        <w:rPr>
          <w:rFonts w:hint="eastAsia" w:ascii="宋体" w:hAnsi="宋体" w:eastAsia="宋体" w:cs="Times New Roman"/>
          <w:bCs/>
          <w:color w:val="auto"/>
          <w:sz w:val="24"/>
          <w:highlight w:val="none"/>
          <w:u w:val="single"/>
          <w:lang w:eastAsia="zh-CN"/>
        </w:rPr>
        <w:instrText xml:space="preserve">FORMTEXT</w:instrText>
      </w:r>
      <w:r>
        <w:rPr>
          <w:rFonts w:hint="eastAsia" w:ascii="宋体" w:hAnsi="宋体" w:eastAsia="宋体" w:cs="Times New Roman"/>
          <w:bCs/>
          <w:color w:val="auto"/>
          <w:sz w:val="24"/>
          <w:highlight w:val="none"/>
          <w:u w:val="single"/>
          <w:lang w:eastAsia="zh-CN"/>
        </w:rPr>
        <w:fldChar w:fldCharType="separate"/>
      </w:r>
      <w:r>
        <w:rPr>
          <w:rFonts w:hint="default" w:ascii="宋体" w:hAnsi="宋体" w:eastAsia="宋体" w:cs="Times New Roman"/>
          <w:bCs/>
          <w:color w:val="auto"/>
          <w:sz w:val="24"/>
          <w:highlight w:val="none"/>
          <w:u w:val="single"/>
          <w:lang w:val="en-US" w:eastAsia="zh-CN"/>
        </w:rPr>
        <w:t>     </w:t>
      </w:r>
      <w:r>
        <w:rPr>
          <w:rFonts w:hint="eastAsia" w:ascii="宋体" w:hAnsi="宋体" w:eastAsia="宋体" w:cs="Times New Roman"/>
          <w:bCs/>
          <w:color w:val="auto"/>
          <w:sz w:val="24"/>
          <w:highlight w:val="none"/>
          <w:u w:val="single"/>
          <w:lang w:eastAsia="zh-CN"/>
        </w:rPr>
        <w:fldChar w:fldCharType="end"/>
      </w:r>
      <w:r>
        <w:rPr>
          <w:rFonts w:hint="eastAsia" w:ascii="宋体" w:hAnsi="宋体" w:cs="Times New Roman"/>
          <w:bCs/>
          <w:color w:val="auto"/>
          <w:sz w:val="24"/>
          <w:highlight w:val="none"/>
          <w:lang w:val="en-US" w:eastAsia="zh-CN"/>
        </w:rPr>
        <w:t>）</w:t>
      </w:r>
      <w:r>
        <w:rPr>
          <w:rFonts w:hint="eastAsia" w:ascii="MS Gothic" w:hAnsi="MS Gothic" w:eastAsia="宋体" w:cs="Times New Roman"/>
          <w:color w:val="auto"/>
          <w:kern w:val="2"/>
          <w:sz w:val="28"/>
          <w:szCs w:val="24"/>
          <w:highlight w:val="none"/>
          <w:lang w:val="en-US" w:eastAsia="zh-CN" w:bidi="ar-SA"/>
        </w:rPr>
        <w:t xml:space="preserve">         </w:t>
      </w:r>
    </w:p>
    <w:p w14:paraId="4A3A6125">
      <w:pPr>
        <w:keepNext w:val="0"/>
        <w:keepLines w:val="0"/>
        <w:pageBreakBefore w:val="0"/>
        <w:widowControl w:val="0"/>
        <w:wordWrap/>
        <w:topLinePunct w:val="0"/>
        <w:autoSpaceDE/>
        <w:autoSpaceDN/>
        <w:bidi w:val="0"/>
        <w:adjustRightInd/>
        <w:snapToGrid/>
        <w:spacing w:line="460" w:lineRule="exact"/>
        <w:ind w:firstLine="560" w:firstLineChars="200"/>
        <w:textAlignment w:val="auto"/>
        <w:rPr>
          <w:rFonts w:hint="eastAsia" w:ascii="宋体" w:hAnsi="宋体"/>
          <w:color w:val="auto"/>
          <w:spacing w:val="-8"/>
          <w:sz w:val="24"/>
          <w:highlight w:val="none"/>
        </w:rPr>
      </w:pPr>
      <w:bookmarkStart w:id="23" w:name="CheckBox12"/>
      <w:sdt>
        <w:sdtPr>
          <w:rPr>
            <w:rStyle w:val="11"/>
            <w:rFonts w:hint="eastAsia"/>
            <w:color w:val="auto"/>
            <w:highlight w:val="none"/>
            <w:lang w:val="en-US" w:eastAsia="zh-CN"/>
          </w:rPr>
          <w:id w:val="147456490"/>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val="en-US" w:eastAsia="zh-CN"/>
        </w:rPr>
        <w:t>供应链安全管理体系</w:t>
      </w:r>
      <w:r>
        <w:rPr>
          <w:rFonts w:hint="eastAsia" w:ascii="宋体" w:hAnsi="宋体" w:eastAsia="宋体" w:cs="Times New Roman"/>
          <w:bCs/>
          <w:color w:val="auto"/>
          <w:sz w:val="24"/>
          <w:highlight w:val="none"/>
        </w:rPr>
        <w:t>（</w:t>
      </w:r>
      <w:sdt>
        <w:sdtPr>
          <w:rPr>
            <w:rStyle w:val="11"/>
            <w:rFonts w:hint="eastAsia"/>
            <w:color w:val="auto"/>
            <w:highlight w:val="none"/>
            <w:lang w:val="en-US" w:eastAsia="zh-CN"/>
          </w:rPr>
          <w:id w:val="147483120"/>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rPr>
        <w:t>ISO28000：2022</w:t>
      </w:r>
      <w:r>
        <w:rPr>
          <w:rFonts w:hint="eastAsia" w:ascii="宋体" w:hAnsi="宋体" w:eastAsia="宋体" w:cs="Times New Roman"/>
          <w:bCs/>
          <w:color w:val="auto"/>
          <w:sz w:val="24"/>
          <w:highlight w:val="none"/>
          <w:lang w:val="en-US" w:eastAsia="zh-CN"/>
        </w:rPr>
        <w:t xml:space="preserve"> </w:t>
      </w:r>
      <w:r>
        <w:rPr>
          <w:rFonts w:hint="eastAsia" w:ascii="宋体" w:hAnsi="宋体" w:eastAsia="宋体" w:cs="Times New Roman"/>
          <w:bCs/>
          <w:color w:val="auto"/>
          <w:sz w:val="24"/>
          <w:highlight w:val="none"/>
        </w:rPr>
        <w:t xml:space="preserve"> </w:t>
      </w:r>
      <w:sdt>
        <w:sdtPr>
          <w:rPr>
            <w:rStyle w:val="11"/>
            <w:rFonts w:hint="eastAsia"/>
            <w:color w:val="auto"/>
            <w:highlight w:val="none"/>
            <w:lang w:val="en-US" w:eastAsia="zh-CN"/>
          </w:rPr>
          <w:id w:val="147454241"/>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eastAsia="宋体" w:cs="Times New Roman"/>
          <w:bCs/>
          <w:color w:val="auto"/>
          <w:sz w:val="24"/>
          <w:highlight w:val="none"/>
          <w:lang w:eastAsia="zh-CN"/>
        </w:rPr>
        <w:t>其</w:t>
      </w:r>
      <w:r>
        <w:rPr>
          <w:rFonts w:hint="eastAsia" w:ascii="宋体" w:hAnsi="宋体"/>
          <w:bCs/>
          <w:color w:val="auto"/>
          <w:sz w:val="24"/>
          <w:highlight w:val="none"/>
          <w:lang w:eastAsia="zh-CN"/>
        </w:rPr>
        <w:t>他：</w:t>
      </w:r>
      <w:r>
        <w:rPr>
          <w:rFonts w:hint="eastAsia" w:ascii="宋体" w:hAnsi="宋体" w:eastAsia="宋体" w:cs="Times New Roman"/>
          <w:bCs/>
          <w:color w:val="auto"/>
          <w:kern w:val="2"/>
          <w:sz w:val="24"/>
          <w:szCs w:val="24"/>
          <w:highlight w:val="none"/>
          <w:u w:val="single"/>
          <w:lang w:val="en-US" w:eastAsia="zh-CN" w:bidi="ar-SA"/>
        </w:rPr>
        <w:fldChar w:fldCharType="begin">
          <w:ffData>
            <w:name w:val="Text55"/>
            <w:enabled/>
            <w:calcOnExit w:val="0"/>
            <w:textInput/>
          </w:ffData>
        </w:fldChar>
      </w:r>
      <w:r>
        <w:rPr>
          <w:rFonts w:hint="eastAsia" w:ascii="宋体" w:hAnsi="宋体" w:eastAsia="宋体" w:cs="Times New Roman"/>
          <w:bCs/>
          <w:color w:val="auto"/>
          <w:kern w:val="2"/>
          <w:sz w:val="24"/>
          <w:szCs w:val="24"/>
          <w:highlight w:val="none"/>
          <w:u w:val="single"/>
          <w:lang w:val="en-US" w:eastAsia="zh-CN" w:bidi="ar-SA"/>
        </w:rPr>
        <w:instrText xml:space="preserve">FORMTEXT</w:instrText>
      </w:r>
      <w:r>
        <w:rPr>
          <w:rFonts w:hint="eastAsia" w:ascii="宋体" w:hAnsi="宋体" w:eastAsia="宋体" w:cs="Times New Roman"/>
          <w:bCs/>
          <w:color w:val="auto"/>
          <w:kern w:val="2"/>
          <w:sz w:val="24"/>
          <w:szCs w:val="24"/>
          <w:highlight w:val="none"/>
          <w:u w:val="single"/>
          <w:lang w:val="en-US" w:eastAsia="zh-CN" w:bidi="ar-SA"/>
        </w:rPr>
        <w:fldChar w:fldCharType="separate"/>
      </w:r>
      <w:r>
        <w:rPr>
          <w:rFonts w:hint="default" w:ascii="宋体" w:hAnsi="宋体" w:eastAsia="宋体" w:cs="Times New Roman"/>
          <w:bCs/>
          <w:color w:val="auto"/>
          <w:kern w:val="2"/>
          <w:sz w:val="24"/>
          <w:szCs w:val="24"/>
          <w:highlight w:val="none"/>
          <w:u w:val="single"/>
          <w:lang w:val="en-US" w:eastAsia="zh-CN" w:bidi="ar-SA"/>
        </w:rPr>
        <w:t>     </w:t>
      </w:r>
      <w:r>
        <w:rPr>
          <w:rFonts w:hint="eastAsia" w:ascii="宋体" w:hAnsi="宋体" w:eastAsia="宋体" w:cs="Times New Roman"/>
          <w:bCs/>
          <w:color w:val="auto"/>
          <w:kern w:val="2"/>
          <w:sz w:val="24"/>
          <w:szCs w:val="24"/>
          <w:highlight w:val="none"/>
          <w:u w:val="single"/>
          <w:lang w:val="en-US" w:eastAsia="zh-CN" w:bidi="ar-SA"/>
        </w:rPr>
        <w:fldChar w:fldCharType="end"/>
      </w:r>
      <w:r>
        <w:rPr>
          <w:rFonts w:hint="eastAsia" w:ascii="宋体" w:hAnsi="宋体" w:cs="宋体"/>
          <w:bCs/>
          <w:color w:val="auto"/>
          <w:sz w:val="24"/>
          <w:highlight w:val="none"/>
        </w:rPr>
        <w:t>）</w:t>
      </w:r>
    </w:p>
    <w:bookmarkEnd w:id="23"/>
    <w:p w14:paraId="6CDC6633">
      <w:pPr>
        <w:keepNext w:val="0"/>
        <w:keepLines w:val="0"/>
        <w:pageBreakBefore w:val="0"/>
        <w:widowControl w:val="0"/>
        <w:wordWrap/>
        <w:topLinePunct w:val="0"/>
        <w:autoSpaceDE/>
        <w:autoSpaceDN/>
        <w:bidi w:val="0"/>
        <w:adjustRightInd/>
        <w:snapToGrid/>
        <w:spacing w:line="460" w:lineRule="exact"/>
        <w:ind w:firstLine="560" w:firstLineChars="200"/>
        <w:textAlignment w:val="auto"/>
        <w:rPr>
          <w:rFonts w:hint="eastAsia" w:ascii="宋体" w:hAnsi="宋体"/>
          <w:bCs/>
          <w:color w:val="auto"/>
          <w:sz w:val="24"/>
          <w:highlight w:val="none"/>
        </w:rPr>
      </w:pPr>
      <w:sdt>
        <w:sdtPr>
          <w:rPr>
            <w:rStyle w:val="11"/>
            <w:rFonts w:hint="eastAsia"/>
            <w:color w:val="auto"/>
            <w:highlight w:val="none"/>
            <w:lang w:val="en-US" w:eastAsia="zh-CN"/>
          </w:rPr>
          <w:id w:val="147471429"/>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bCs/>
          <w:color w:val="auto"/>
          <w:sz w:val="24"/>
          <w:highlight w:val="none"/>
          <w:lang w:eastAsia="zh-CN"/>
        </w:rPr>
        <w:t>其他：</w:t>
      </w:r>
      <w:bookmarkStart w:id="24" w:name="Text50"/>
      <w:r>
        <w:rPr>
          <w:rFonts w:hint="eastAsia" w:ascii="宋体" w:hAnsi="宋体"/>
          <w:bCs/>
          <w:color w:val="auto"/>
          <w:kern w:val="2"/>
          <w:sz w:val="24"/>
          <w:szCs w:val="24"/>
          <w:highlight w:val="none"/>
          <w:u w:val="single"/>
          <w:lang w:val="en-US" w:eastAsia="zh-CN" w:bidi="ar-SA"/>
        </w:rPr>
        <w:fldChar w:fldCharType="begin">
          <w:ffData>
            <w:name w:val="Text50"/>
            <w:enabled/>
            <w:calcOnExit w:val="0"/>
            <w:textInput/>
          </w:ffData>
        </w:fldChar>
      </w:r>
      <w:r>
        <w:rPr>
          <w:rFonts w:hint="eastAsia" w:ascii="宋体" w:hAnsi="宋体"/>
          <w:bCs/>
          <w:color w:val="auto"/>
          <w:kern w:val="2"/>
          <w:sz w:val="24"/>
          <w:szCs w:val="24"/>
          <w:highlight w:val="none"/>
          <w:u w:val="single"/>
          <w:lang w:val="en-US" w:eastAsia="zh-CN" w:bidi="ar-SA"/>
        </w:rPr>
        <w:instrText xml:space="preserve">FORMTEXT</w:instrText>
      </w:r>
      <w:r>
        <w:rPr>
          <w:rFonts w:hint="eastAsia" w:ascii="宋体" w:hAnsi="宋体"/>
          <w:bCs/>
          <w:color w:val="auto"/>
          <w:kern w:val="2"/>
          <w:sz w:val="24"/>
          <w:szCs w:val="24"/>
          <w:highlight w:val="none"/>
          <w:u w:val="single"/>
          <w:lang w:val="en-US" w:eastAsia="zh-CN" w:bidi="ar-SA"/>
        </w:rPr>
        <w:fldChar w:fldCharType="separate"/>
      </w:r>
      <w:r>
        <w:rPr>
          <w:rFonts w:hint="default" w:ascii="宋体" w:hAnsi="宋体"/>
          <w:bCs/>
          <w:color w:val="auto"/>
          <w:kern w:val="2"/>
          <w:sz w:val="24"/>
          <w:szCs w:val="24"/>
          <w:highlight w:val="none"/>
          <w:u w:val="single"/>
          <w:lang w:val="en-US" w:eastAsia="zh-CN" w:bidi="ar-SA"/>
        </w:rPr>
        <w:t>     </w:t>
      </w:r>
      <w:r>
        <w:rPr>
          <w:rFonts w:hint="eastAsia" w:ascii="宋体" w:hAnsi="宋体"/>
          <w:bCs/>
          <w:color w:val="auto"/>
          <w:kern w:val="2"/>
          <w:sz w:val="24"/>
          <w:szCs w:val="24"/>
          <w:highlight w:val="none"/>
          <w:u w:val="single"/>
          <w:lang w:val="en-US" w:eastAsia="zh-CN" w:bidi="ar-SA"/>
        </w:rPr>
        <w:fldChar w:fldCharType="end"/>
      </w:r>
      <w:bookmarkEnd w:id="24"/>
    </w:p>
    <w:p w14:paraId="7D65B6F9">
      <w:pPr>
        <w:keepNext w:val="0"/>
        <w:keepLines w:val="0"/>
        <w:pageBreakBefore w:val="0"/>
        <w:widowControl w:val="0"/>
        <w:wordWrap/>
        <w:topLinePunct w:val="0"/>
        <w:autoSpaceDE/>
        <w:autoSpaceDN/>
        <w:bidi w:val="0"/>
        <w:adjustRightInd/>
        <w:snapToGrid/>
        <w:spacing w:line="460" w:lineRule="exact"/>
        <w:textAlignment w:val="auto"/>
        <w:rPr>
          <w:rFonts w:hint="eastAsia" w:ascii="宋体" w:hAnsi="宋体"/>
          <w:bCs/>
          <w:color w:val="auto"/>
          <w:sz w:val="24"/>
          <w:highlight w:val="none"/>
        </w:rPr>
      </w:pPr>
      <w:r>
        <w:rPr>
          <w:rFonts w:hint="eastAsia" w:ascii="宋体" w:hAnsi="宋体"/>
          <w:b/>
          <w:bCs/>
          <w:color w:val="auto"/>
          <w:sz w:val="24"/>
          <w:highlight w:val="none"/>
        </w:rPr>
        <w:t>3．</w:t>
      </w:r>
      <w:r>
        <w:rPr>
          <w:rFonts w:hint="eastAsia" w:ascii="宋体" w:hAnsi="宋体" w:eastAsia="宋体" w:cs="Times New Roman"/>
          <w:b/>
          <w:bCs/>
          <w:color w:val="auto"/>
          <w:sz w:val="24"/>
          <w:highlight w:val="none"/>
          <w:lang w:val="en-US" w:eastAsia="zh-CN"/>
        </w:rPr>
        <w:t>拟认证管理体系覆盖的产品/服务、活动范围：同《认证申请书》。</w:t>
      </w:r>
    </w:p>
    <w:p w14:paraId="6A6D52B3">
      <w:pPr>
        <w:keepNext w:val="0"/>
        <w:keepLines w:val="0"/>
        <w:pageBreakBefore w:val="0"/>
        <w:widowControl w:val="0"/>
        <w:wordWrap/>
        <w:topLinePunct w:val="0"/>
        <w:autoSpaceDE/>
        <w:autoSpaceDN/>
        <w:bidi w:val="0"/>
        <w:adjustRightInd/>
        <w:snapToGrid/>
        <w:spacing w:line="460" w:lineRule="exact"/>
        <w:ind w:firstLine="480" w:firstLineChars="200"/>
        <w:textAlignment w:val="auto"/>
        <w:rPr>
          <w:rFonts w:hint="eastAsia" w:ascii="宋体" w:hAnsi="宋体"/>
          <w:bCs/>
          <w:color w:val="auto"/>
          <w:sz w:val="24"/>
          <w:highlight w:val="none"/>
          <w:u w:val="single"/>
        </w:rPr>
      </w:pPr>
      <w:r>
        <w:rPr>
          <w:rFonts w:hint="eastAsia" w:ascii="楷体" w:hAnsi="楷体" w:eastAsia="楷体" w:cs="楷体"/>
          <w:bCs/>
          <w:color w:val="auto"/>
          <w:sz w:val="24"/>
          <w:highlight w:val="none"/>
          <w:u w:val="none"/>
          <w:lang w:eastAsia="zh-CN"/>
        </w:rPr>
        <w:t>注：以上范围尚需经现场审核进一步确认，最终以《</w:t>
      </w:r>
      <w:r>
        <w:rPr>
          <w:rFonts w:hint="eastAsia" w:ascii="楷体" w:hAnsi="楷体" w:eastAsia="楷体" w:cs="楷体"/>
          <w:bCs/>
          <w:color w:val="auto"/>
          <w:sz w:val="24"/>
          <w:highlight w:val="none"/>
          <w:u w:val="none"/>
        </w:rPr>
        <w:t>证书内容确认书</w:t>
      </w:r>
      <w:r>
        <w:rPr>
          <w:rFonts w:hint="eastAsia" w:ascii="楷体" w:hAnsi="楷体" w:eastAsia="楷体" w:cs="楷体"/>
          <w:bCs/>
          <w:color w:val="auto"/>
          <w:sz w:val="24"/>
          <w:highlight w:val="none"/>
          <w:u w:val="none"/>
          <w:lang w:eastAsia="zh-CN"/>
        </w:rPr>
        <w:t>》</w:t>
      </w:r>
      <w:r>
        <w:rPr>
          <w:rFonts w:hint="eastAsia" w:ascii="楷体" w:hAnsi="楷体" w:eastAsia="楷体" w:cs="楷体"/>
          <w:bCs/>
          <w:color w:val="auto"/>
          <w:sz w:val="24"/>
          <w:highlight w:val="none"/>
          <w:u w:val="none"/>
        </w:rPr>
        <w:t>为准</w:t>
      </w:r>
      <w:r>
        <w:rPr>
          <w:rFonts w:hint="eastAsia" w:ascii="楷体" w:hAnsi="楷体" w:eastAsia="楷体" w:cs="楷体"/>
          <w:bCs/>
          <w:color w:val="auto"/>
          <w:sz w:val="24"/>
          <w:highlight w:val="none"/>
          <w:u w:val="none"/>
          <w:lang w:eastAsia="zh-CN"/>
        </w:rPr>
        <w:t>。</w:t>
      </w:r>
    </w:p>
    <w:p w14:paraId="5EEF7609">
      <w:pPr>
        <w:keepNext w:val="0"/>
        <w:keepLines w:val="0"/>
        <w:pageBreakBefore w:val="0"/>
        <w:widowControl w:val="0"/>
        <w:wordWrap/>
        <w:topLinePunct w:val="0"/>
        <w:autoSpaceDE/>
        <w:autoSpaceDN/>
        <w:bidi w:val="0"/>
        <w:adjustRightInd/>
        <w:snapToGrid/>
        <w:spacing w:line="460" w:lineRule="exact"/>
        <w:textAlignment w:val="auto"/>
        <w:rPr>
          <w:rFonts w:hint="eastAsia" w:ascii="宋体" w:hAnsi="宋体"/>
          <w:b/>
          <w:bCs/>
          <w:color w:val="auto"/>
          <w:sz w:val="24"/>
          <w:highlight w:val="none"/>
        </w:rPr>
      </w:pPr>
      <w:r>
        <w:rPr>
          <w:rFonts w:hint="eastAsia" w:ascii="宋体" w:hAnsi="宋体"/>
          <w:b/>
          <w:bCs/>
          <w:color w:val="auto"/>
          <w:sz w:val="24"/>
          <w:highlight w:val="none"/>
        </w:rPr>
        <w:t>4．认证所覆盖场所</w:t>
      </w:r>
    </w:p>
    <w:p w14:paraId="60C5867A">
      <w:pPr>
        <w:keepNext w:val="0"/>
        <w:keepLines w:val="0"/>
        <w:pageBreakBefore w:val="0"/>
        <w:widowControl w:val="0"/>
        <w:wordWrap/>
        <w:topLinePunct w:val="0"/>
        <w:autoSpaceDE/>
        <w:autoSpaceDN/>
        <w:bidi w:val="0"/>
        <w:adjustRightInd/>
        <w:snapToGrid/>
        <w:spacing w:line="460" w:lineRule="exact"/>
        <w:ind w:firstLine="560" w:firstLineChars="200"/>
        <w:jc w:val="left"/>
        <w:textAlignment w:val="auto"/>
        <w:rPr>
          <w:rFonts w:hint="eastAsia" w:ascii="宋体" w:hAnsi="宋体"/>
          <w:bCs/>
          <w:color w:val="auto"/>
          <w:sz w:val="24"/>
          <w:highlight w:val="none"/>
          <w:u w:val="single"/>
        </w:rPr>
      </w:pPr>
      <w:sdt>
        <w:sdtPr>
          <w:rPr>
            <w:rStyle w:val="11"/>
            <w:rFonts w:hint="eastAsia"/>
            <w:color w:val="auto"/>
            <w:highlight w:val="none"/>
            <w:lang w:val="en-US" w:eastAsia="zh-CN"/>
          </w:rPr>
          <w:id w:val="147473298"/>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bCs/>
          <w:color w:val="auto"/>
          <w:sz w:val="24"/>
          <w:highlight w:val="none"/>
        </w:rPr>
        <w:t>总部地址：</w:t>
      </w:r>
      <w:bookmarkStart w:id="25" w:name="Text3"/>
      <w:r>
        <w:rPr>
          <w:rFonts w:hint="eastAsia" w:ascii="宋体" w:hAnsi="宋体"/>
          <w:bCs/>
          <w:color w:val="auto"/>
          <w:sz w:val="24"/>
          <w:highlight w:val="none"/>
          <w:u w:val="single"/>
        </w:rPr>
        <w:fldChar w:fldCharType="begin">
          <w:ffData>
            <w:name w:val="Text3"/>
            <w:enabled/>
            <w:calcOnExit w:val="0"/>
            <w:textInput/>
          </w:ffData>
        </w:fldChar>
      </w:r>
      <w:r>
        <w:rPr>
          <w:rFonts w:hint="eastAsia" w:ascii="宋体" w:hAnsi="宋体"/>
          <w:bCs/>
          <w:color w:val="auto"/>
          <w:sz w:val="24"/>
          <w:highlight w:val="none"/>
          <w:u w:val="single"/>
        </w:rPr>
        <w:instrText xml:space="preserve">FORMTEXT</w:instrText>
      </w:r>
      <w:r>
        <w:rPr>
          <w:rFonts w:hint="eastAsia" w:ascii="宋体" w:hAnsi="宋体"/>
          <w:bCs/>
          <w:color w:val="auto"/>
          <w:sz w:val="24"/>
          <w:highlight w:val="none"/>
          <w:u w:val="single"/>
        </w:rPr>
        <w:fldChar w:fldCharType="separate"/>
      </w:r>
      <w:r>
        <w:rPr>
          <w:rFonts w:hint="default" w:ascii="宋体" w:hAnsi="宋体"/>
          <w:bCs/>
          <w:color w:val="auto"/>
          <w:sz w:val="24"/>
          <w:highlight w:val="none"/>
          <w:u w:val="single"/>
          <w:lang w:val="en-US"/>
        </w:rPr>
        <w:t>     </w:t>
      </w:r>
      <w:r>
        <w:rPr>
          <w:rFonts w:hint="eastAsia" w:ascii="宋体" w:hAnsi="宋体"/>
          <w:bCs/>
          <w:color w:val="auto"/>
          <w:sz w:val="24"/>
          <w:highlight w:val="none"/>
          <w:u w:val="single"/>
        </w:rPr>
        <w:fldChar w:fldCharType="end"/>
      </w:r>
      <w:bookmarkEnd w:id="25"/>
    </w:p>
    <w:p w14:paraId="16ADDD60">
      <w:pPr>
        <w:keepNext w:val="0"/>
        <w:keepLines w:val="0"/>
        <w:pageBreakBefore w:val="0"/>
        <w:widowControl w:val="0"/>
        <w:wordWrap/>
        <w:topLinePunct w:val="0"/>
        <w:autoSpaceDE/>
        <w:autoSpaceDN/>
        <w:bidi w:val="0"/>
        <w:adjustRightInd/>
        <w:snapToGrid/>
        <w:spacing w:line="460" w:lineRule="exact"/>
        <w:ind w:firstLine="560" w:firstLineChars="200"/>
        <w:jc w:val="left"/>
        <w:textAlignment w:val="auto"/>
        <w:rPr>
          <w:rFonts w:hint="default" w:ascii="宋体" w:hAnsi="宋体"/>
          <w:bCs/>
          <w:color w:val="auto"/>
          <w:sz w:val="24"/>
          <w:highlight w:val="none"/>
          <w:u w:val="single"/>
          <w:lang w:val="en-US" w:eastAsia="zh-CN"/>
        </w:rPr>
      </w:pPr>
      <w:sdt>
        <w:sdtPr>
          <w:rPr>
            <w:rStyle w:val="11"/>
            <w:rFonts w:hint="eastAsia"/>
            <w:color w:val="auto"/>
            <w:highlight w:val="none"/>
            <w:lang w:val="en-US" w:eastAsia="zh-CN"/>
          </w:rPr>
          <w:id w:val="147453375"/>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bCs/>
          <w:color w:val="auto"/>
          <w:sz w:val="24"/>
          <w:highlight w:val="none"/>
        </w:rPr>
        <w:t>总部以外固定场所地址（</w:t>
      </w:r>
      <w:bookmarkStart w:id="26" w:name="Text4"/>
      <w:r>
        <w:rPr>
          <w:rFonts w:hint="eastAsia" w:ascii="宋体" w:hAnsi="宋体"/>
          <w:bCs/>
          <w:color w:val="auto"/>
          <w:sz w:val="24"/>
          <w:highlight w:val="none"/>
          <w:u w:val="single"/>
        </w:rPr>
        <w:fldChar w:fldCharType="begin">
          <w:ffData>
            <w:name w:val="Text4"/>
            <w:enabled/>
            <w:calcOnExit w:val="0"/>
            <w:textInput/>
          </w:ffData>
        </w:fldChar>
      </w:r>
      <w:r>
        <w:rPr>
          <w:rFonts w:hint="eastAsia" w:ascii="宋体" w:hAnsi="宋体"/>
          <w:bCs/>
          <w:color w:val="auto"/>
          <w:sz w:val="24"/>
          <w:highlight w:val="none"/>
          <w:u w:val="single"/>
        </w:rPr>
        <w:instrText xml:space="preserve">FORMTEXT</w:instrText>
      </w:r>
      <w:r>
        <w:rPr>
          <w:rFonts w:hint="eastAsia" w:ascii="宋体" w:hAnsi="宋体"/>
          <w:bCs/>
          <w:color w:val="auto"/>
          <w:sz w:val="24"/>
          <w:highlight w:val="none"/>
          <w:u w:val="single"/>
        </w:rPr>
        <w:fldChar w:fldCharType="separate"/>
      </w:r>
      <w:r>
        <w:rPr>
          <w:rFonts w:hint="default" w:ascii="宋体" w:hAnsi="宋体"/>
          <w:bCs/>
          <w:color w:val="auto"/>
          <w:sz w:val="24"/>
          <w:highlight w:val="none"/>
          <w:u w:val="single"/>
          <w:lang w:val="en-US"/>
        </w:rPr>
        <w:t>     </w:t>
      </w:r>
      <w:r>
        <w:rPr>
          <w:rFonts w:hint="eastAsia" w:ascii="宋体" w:hAnsi="宋体"/>
          <w:bCs/>
          <w:color w:val="auto"/>
          <w:sz w:val="24"/>
          <w:highlight w:val="none"/>
          <w:u w:val="single"/>
        </w:rPr>
        <w:fldChar w:fldCharType="end"/>
      </w:r>
      <w:bookmarkEnd w:id="26"/>
      <w:r>
        <w:rPr>
          <w:rFonts w:hint="eastAsia" w:ascii="宋体" w:hAnsi="宋体"/>
          <w:bCs/>
          <w:color w:val="auto"/>
          <w:sz w:val="24"/>
          <w:highlight w:val="none"/>
        </w:rPr>
        <w:t>处）：</w:t>
      </w:r>
      <w:bookmarkStart w:id="27" w:name="Text5"/>
      <w:r>
        <w:rPr>
          <w:rFonts w:hint="eastAsia" w:ascii="宋体" w:hAnsi="宋体"/>
          <w:bCs/>
          <w:color w:val="auto"/>
          <w:sz w:val="24"/>
          <w:highlight w:val="none"/>
          <w:u w:val="single"/>
        </w:rPr>
        <w:fldChar w:fldCharType="begin">
          <w:ffData>
            <w:name w:val="Text5"/>
            <w:enabled/>
            <w:calcOnExit w:val="0"/>
            <w:textInput/>
          </w:ffData>
        </w:fldChar>
      </w:r>
      <w:r>
        <w:rPr>
          <w:rFonts w:hint="eastAsia" w:ascii="宋体" w:hAnsi="宋体"/>
          <w:bCs/>
          <w:color w:val="auto"/>
          <w:sz w:val="24"/>
          <w:highlight w:val="none"/>
          <w:u w:val="single"/>
        </w:rPr>
        <w:instrText xml:space="preserve">FORMTEXT</w:instrText>
      </w:r>
      <w:r>
        <w:rPr>
          <w:rFonts w:hint="eastAsia" w:ascii="宋体" w:hAnsi="宋体"/>
          <w:bCs/>
          <w:color w:val="auto"/>
          <w:sz w:val="24"/>
          <w:highlight w:val="none"/>
          <w:u w:val="single"/>
        </w:rPr>
        <w:fldChar w:fldCharType="separate"/>
      </w:r>
      <w:r>
        <w:rPr>
          <w:rFonts w:hint="default" w:ascii="宋体" w:hAnsi="宋体"/>
          <w:bCs/>
          <w:color w:val="auto"/>
          <w:sz w:val="24"/>
          <w:highlight w:val="none"/>
          <w:u w:val="single"/>
          <w:lang w:val="en-US"/>
        </w:rPr>
        <w:t>     </w:t>
      </w:r>
      <w:r>
        <w:rPr>
          <w:rFonts w:hint="eastAsia" w:ascii="宋体" w:hAnsi="宋体"/>
          <w:bCs/>
          <w:color w:val="auto"/>
          <w:sz w:val="24"/>
          <w:highlight w:val="none"/>
          <w:u w:val="single"/>
        </w:rPr>
        <w:fldChar w:fldCharType="end"/>
      </w:r>
      <w:bookmarkEnd w:id="27"/>
    </w:p>
    <w:p w14:paraId="5797F44C">
      <w:pPr>
        <w:keepNext w:val="0"/>
        <w:keepLines w:val="0"/>
        <w:pageBreakBefore w:val="0"/>
        <w:widowControl w:val="0"/>
        <w:wordWrap/>
        <w:topLinePunct w:val="0"/>
        <w:autoSpaceDE/>
        <w:autoSpaceDN/>
        <w:bidi w:val="0"/>
        <w:adjustRightInd/>
        <w:snapToGrid/>
        <w:spacing w:line="460" w:lineRule="exact"/>
        <w:ind w:firstLine="480" w:firstLineChars="200"/>
        <w:jc w:val="left"/>
        <w:textAlignment w:val="auto"/>
        <w:rPr>
          <w:rFonts w:hint="eastAsia" w:ascii="宋体" w:hAnsi="宋体" w:eastAsia="宋体" w:cs="Times New Roman"/>
          <w:b/>
          <w:bCs/>
          <w:color w:val="auto"/>
          <w:sz w:val="24"/>
          <w:highlight w:val="none"/>
          <w:lang w:val="en-US" w:eastAsia="zh-CN"/>
        </w:rPr>
      </w:pPr>
      <w:r>
        <w:rPr>
          <w:rFonts w:hint="eastAsia" w:ascii="楷体" w:hAnsi="楷体" w:eastAsia="楷体" w:cs="楷体"/>
          <w:bCs/>
          <w:color w:val="auto"/>
          <w:sz w:val="24"/>
          <w:highlight w:val="none"/>
          <w:u w:val="none"/>
          <w:lang w:eastAsia="zh-CN"/>
        </w:rPr>
        <w:t>注：以上边界尚需经现场审核进一步确认，最终以《</w:t>
      </w:r>
      <w:r>
        <w:rPr>
          <w:rFonts w:hint="eastAsia" w:ascii="楷体" w:hAnsi="楷体" w:eastAsia="楷体" w:cs="楷体"/>
          <w:bCs/>
          <w:color w:val="auto"/>
          <w:sz w:val="24"/>
          <w:highlight w:val="none"/>
          <w:u w:val="none"/>
        </w:rPr>
        <w:t>证书内容确认书</w:t>
      </w:r>
      <w:r>
        <w:rPr>
          <w:rFonts w:hint="eastAsia" w:ascii="楷体" w:hAnsi="楷体" w:eastAsia="楷体" w:cs="楷体"/>
          <w:bCs/>
          <w:color w:val="auto"/>
          <w:sz w:val="24"/>
          <w:highlight w:val="none"/>
          <w:u w:val="none"/>
          <w:lang w:eastAsia="zh-CN"/>
        </w:rPr>
        <w:t>》</w:t>
      </w:r>
      <w:r>
        <w:rPr>
          <w:rFonts w:hint="eastAsia" w:ascii="楷体" w:hAnsi="楷体" w:eastAsia="楷体" w:cs="楷体"/>
          <w:bCs/>
          <w:color w:val="auto"/>
          <w:sz w:val="24"/>
          <w:highlight w:val="none"/>
          <w:u w:val="none"/>
        </w:rPr>
        <w:t>为准</w:t>
      </w:r>
      <w:r>
        <w:rPr>
          <w:rFonts w:hint="eastAsia" w:ascii="楷体" w:hAnsi="楷体" w:eastAsia="楷体" w:cs="楷体"/>
          <w:bCs/>
          <w:color w:val="auto"/>
          <w:sz w:val="24"/>
          <w:highlight w:val="none"/>
          <w:u w:val="none"/>
          <w:lang w:eastAsia="zh-CN"/>
        </w:rPr>
        <w:t>。</w:t>
      </w:r>
    </w:p>
    <w:p w14:paraId="1639A8F2">
      <w:pPr>
        <w:keepNext w:val="0"/>
        <w:keepLines w:val="0"/>
        <w:pageBreakBefore w:val="0"/>
        <w:widowControl w:val="0"/>
        <w:wordWrap/>
        <w:topLinePunct w:val="0"/>
        <w:autoSpaceDE/>
        <w:autoSpaceDN/>
        <w:bidi w:val="0"/>
        <w:adjustRightInd/>
        <w:snapToGrid/>
        <w:spacing w:line="460" w:lineRule="exact"/>
        <w:jc w:val="left"/>
        <w:textAlignment w:val="auto"/>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val="en-US" w:eastAsia="zh-CN"/>
        </w:rPr>
        <w:t xml:space="preserve">5.认证类型：同《认证申请书》。 </w:t>
      </w:r>
    </w:p>
    <w:p w14:paraId="65BB594F">
      <w:pPr>
        <w:keepNext w:val="0"/>
        <w:keepLines w:val="0"/>
        <w:pageBreakBefore w:val="0"/>
        <w:widowControl w:val="0"/>
        <w:wordWrap/>
        <w:topLinePunct w:val="0"/>
        <w:autoSpaceDE/>
        <w:autoSpaceDN/>
        <w:bidi w:val="0"/>
        <w:adjustRightInd/>
        <w:snapToGrid/>
        <w:spacing w:line="460" w:lineRule="exact"/>
        <w:textAlignment w:val="auto"/>
        <w:rPr>
          <w:rFonts w:hint="default" w:ascii="宋体" w:hAnsi="宋体"/>
          <w:b/>
          <w:bCs/>
          <w:color w:val="auto"/>
          <w:sz w:val="24"/>
          <w:highlight w:val="none"/>
          <w:lang w:val="en-US"/>
        </w:rPr>
      </w:pPr>
      <w:r>
        <w:rPr>
          <w:rFonts w:hint="eastAsia" w:ascii="宋体" w:hAnsi="宋体"/>
          <w:b/>
          <w:bCs/>
          <w:color w:val="auto"/>
          <w:sz w:val="24"/>
          <w:highlight w:val="none"/>
          <w:lang w:val="en-US" w:eastAsia="zh-CN"/>
        </w:rPr>
        <w:t>6.体系覆盖人数</w:t>
      </w:r>
      <w:r>
        <w:rPr>
          <w:rFonts w:hint="eastAsia" w:ascii="宋体" w:hAnsi="宋体"/>
          <w:b/>
          <w:bCs/>
          <w:color w:val="auto"/>
          <w:sz w:val="24"/>
          <w:highlight w:val="none"/>
        </w:rPr>
        <w:t>（各管理体系不一致时，应分别注明）</w:t>
      </w:r>
      <w:r>
        <w:rPr>
          <w:rFonts w:hint="eastAsia" w:ascii="宋体" w:hAnsi="宋体"/>
          <w:b/>
          <w:bCs/>
          <w:color w:val="auto"/>
          <w:sz w:val="24"/>
          <w:highlight w:val="none"/>
          <w:lang w:val="en-US" w:eastAsia="zh-CN"/>
        </w:rPr>
        <w:t>：同</w:t>
      </w:r>
      <w:r>
        <w:rPr>
          <w:rFonts w:hint="eastAsia" w:ascii="宋体" w:hAnsi="宋体" w:eastAsia="宋体" w:cs="Times New Roman"/>
          <w:b/>
          <w:bCs/>
          <w:color w:val="auto"/>
          <w:sz w:val="24"/>
          <w:highlight w:val="none"/>
          <w:lang w:val="en-US" w:eastAsia="zh-CN"/>
        </w:rPr>
        <w:t>《认证申请书》。</w:t>
      </w:r>
    </w:p>
    <w:p w14:paraId="052E74D0">
      <w:pPr>
        <w:keepNext w:val="0"/>
        <w:keepLines w:val="0"/>
        <w:pageBreakBefore w:val="0"/>
        <w:widowControl w:val="0"/>
        <w:wordWrap/>
        <w:topLinePunct w:val="0"/>
        <w:autoSpaceDE/>
        <w:autoSpaceDN/>
        <w:bidi w:val="0"/>
        <w:adjustRightInd/>
        <w:snapToGrid/>
        <w:spacing w:line="460" w:lineRule="exact"/>
        <w:textAlignment w:val="auto"/>
        <w:rPr>
          <w:rFonts w:hint="eastAsia" w:ascii="宋体" w:hAnsi="宋体"/>
          <w:bCs/>
          <w:color w:val="auto"/>
          <w:sz w:val="24"/>
          <w:highlight w:val="none"/>
        </w:rPr>
      </w:pPr>
      <w:r>
        <w:rPr>
          <w:rFonts w:hint="eastAsia" w:ascii="宋体" w:hAnsi="宋体"/>
          <w:b/>
          <w:bCs/>
          <w:color w:val="auto"/>
          <w:sz w:val="24"/>
          <w:highlight w:val="none"/>
          <w:lang w:val="en-US" w:eastAsia="zh-CN"/>
        </w:rPr>
        <w:t>7</w:t>
      </w:r>
      <w:r>
        <w:rPr>
          <w:rFonts w:hint="eastAsia" w:ascii="宋体" w:hAnsi="宋体"/>
          <w:b/>
          <w:bCs/>
          <w:color w:val="auto"/>
          <w:sz w:val="24"/>
          <w:highlight w:val="none"/>
        </w:rPr>
        <w:t>．现场审核</w:t>
      </w:r>
      <w:r>
        <w:rPr>
          <w:rFonts w:ascii="宋体" w:hAnsi="宋体"/>
          <w:b/>
          <w:bCs/>
          <w:color w:val="auto"/>
          <w:sz w:val="24"/>
          <w:highlight w:val="none"/>
        </w:rPr>
        <w:t>时间</w:t>
      </w:r>
    </w:p>
    <w:p w14:paraId="47233706">
      <w:pPr>
        <w:keepNext w:val="0"/>
        <w:keepLines w:val="0"/>
        <w:pageBreakBefore w:val="0"/>
        <w:widowControl w:val="0"/>
        <w:wordWrap/>
        <w:topLinePunct w:val="0"/>
        <w:autoSpaceDE/>
        <w:autoSpaceDN/>
        <w:bidi w:val="0"/>
        <w:adjustRightInd/>
        <w:snapToGrid/>
        <w:spacing w:line="460" w:lineRule="exact"/>
        <w:ind w:firstLine="480" w:firstLineChars="200"/>
        <w:textAlignment w:val="auto"/>
        <w:rPr>
          <w:rFonts w:hint="eastAsia" w:ascii="宋体" w:hAnsi="宋体"/>
          <w:bCs/>
          <w:color w:val="auto"/>
          <w:sz w:val="24"/>
          <w:highlight w:val="none"/>
        </w:rPr>
      </w:pPr>
      <w:r>
        <w:rPr>
          <w:rFonts w:hint="eastAsia" w:ascii="宋体" w:hAnsi="宋体"/>
          <w:bCs/>
          <w:color w:val="auto"/>
          <w:sz w:val="24"/>
          <w:highlight w:val="none"/>
        </w:rPr>
        <w:t>双方</w:t>
      </w:r>
      <w:r>
        <w:rPr>
          <w:rFonts w:hint="eastAsia" w:ascii="宋体" w:hAnsi="宋体"/>
          <w:bCs/>
          <w:color w:val="auto"/>
          <w:sz w:val="24"/>
          <w:highlight w:val="none"/>
          <w:lang w:eastAsia="zh-CN"/>
        </w:rPr>
        <w:t>初步</w:t>
      </w:r>
      <w:r>
        <w:rPr>
          <w:rFonts w:hint="eastAsia" w:ascii="宋体" w:hAnsi="宋体"/>
          <w:bCs/>
          <w:color w:val="auto"/>
          <w:sz w:val="24"/>
          <w:highlight w:val="none"/>
        </w:rPr>
        <w:t>约定的</w:t>
      </w:r>
      <w:r>
        <w:rPr>
          <w:rFonts w:hint="eastAsia" w:ascii="宋体" w:hAnsi="宋体"/>
          <w:bCs/>
          <w:strike w:val="0"/>
          <w:dstrike w:val="0"/>
          <w:color w:val="auto"/>
          <w:sz w:val="24"/>
          <w:highlight w:val="none"/>
          <w:lang w:eastAsia="zh-CN"/>
        </w:rPr>
        <w:t>认证</w:t>
      </w:r>
      <w:r>
        <w:rPr>
          <w:rFonts w:hint="eastAsia" w:ascii="宋体" w:hAnsi="宋体"/>
          <w:bCs/>
          <w:color w:val="auto"/>
          <w:sz w:val="24"/>
          <w:highlight w:val="none"/>
        </w:rPr>
        <w:t>审核时间</w:t>
      </w:r>
      <w:r>
        <w:rPr>
          <w:rFonts w:hint="eastAsia" w:ascii="宋体" w:hAnsi="宋体"/>
          <w:bCs/>
          <w:color w:val="auto"/>
          <w:sz w:val="24"/>
          <w:highlight w:val="none"/>
          <w:lang w:eastAsia="zh-CN"/>
        </w:rPr>
        <w:t>在</w:t>
      </w:r>
      <w:bookmarkStart w:id="28" w:name="Text6"/>
      <w:r>
        <w:rPr>
          <w:rFonts w:hint="eastAsia" w:ascii="宋体" w:hAnsi="宋体"/>
          <w:bCs/>
          <w:color w:val="auto"/>
          <w:sz w:val="24"/>
          <w:highlight w:val="none"/>
          <w:u w:val="single"/>
        </w:rPr>
        <w:fldChar w:fldCharType="begin">
          <w:ffData>
            <w:name w:val="Text6"/>
            <w:enabled/>
            <w:calcOnExit w:val="0"/>
            <w:textInput/>
          </w:ffData>
        </w:fldChar>
      </w:r>
      <w:r>
        <w:rPr>
          <w:rFonts w:hint="eastAsia" w:ascii="宋体" w:hAnsi="宋体"/>
          <w:bCs/>
          <w:color w:val="auto"/>
          <w:sz w:val="24"/>
          <w:highlight w:val="none"/>
          <w:u w:val="single"/>
        </w:rPr>
        <w:instrText xml:space="preserve">FORMTEXT</w:instrText>
      </w:r>
      <w:r>
        <w:rPr>
          <w:rFonts w:hint="eastAsia" w:ascii="宋体" w:hAnsi="宋体"/>
          <w:bCs/>
          <w:color w:val="auto"/>
          <w:sz w:val="24"/>
          <w:highlight w:val="none"/>
          <w:u w:val="single"/>
        </w:rPr>
        <w:fldChar w:fldCharType="separate"/>
      </w:r>
      <w:r>
        <w:rPr>
          <w:rFonts w:hint="default" w:ascii="宋体" w:hAnsi="宋体"/>
          <w:bCs/>
          <w:color w:val="auto"/>
          <w:sz w:val="24"/>
          <w:highlight w:val="none"/>
          <w:u w:val="single"/>
          <w:lang w:val="en-US"/>
        </w:rPr>
        <w:t>     </w:t>
      </w:r>
      <w:r>
        <w:rPr>
          <w:rFonts w:hint="eastAsia" w:ascii="宋体" w:hAnsi="宋体"/>
          <w:bCs/>
          <w:color w:val="auto"/>
          <w:sz w:val="24"/>
          <w:highlight w:val="none"/>
          <w:u w:val="single"/>
        </w:rPr>
        <w:fldChar w:fldCharType="end"/>
      </w:r>
      <w:bookmarkEnd w:id="28"/>
      <w:r>
        <w:rPr>
          <w:rFonts w:hint="eastAsia" w:ascii="宋体" w:hAnsi="宋体"/>
          <w:bCs/>
          <w:color w:val="auto"/>
          <w:sz w:val="24"/>
          <w:highlight w:val="none"/>
        </w:rPr>
        <w:t>年</w:t>
      </w:r>
      <w:bookmarkStart w:id="29" w:name="Text7"/>
      <w:r>
        <w:rPr>
          <w:rFonts w:hint="eastAsia" w:ascii="宋体" w:hAnsi="宋体"/>
          <w:bCs/>
          <w:color w:val="auto"/>
          <w:sz w:val="24"/>
          <w:highlight w:val="none"/>
          <w:u w:val="single"/>
        </w:rPr>
        <w:fldChar w:fldCharType="begin">
          <w:ffData>
            <w:name w:val="Text7"/>
            <w:enabled/>
            <w:calcOnExit w:val="0"/>
            <w:textInput/>
          </w:ffData>
        </w:fldChar>
      </w:r>
      <w:r>
        <w:rPr>
          <w:rFonts w:hint="eastAsia" w:ascii="宋体" w:hAnsi="宋体"/>
          <w:bCs/>
          <w:color w:val="auto"/>
          <w:sz w:val="24"/>
          <w:highlight w:val="none"/>
          <w:u w:val="single"/>
        </w:rPr>
        <w:instrText xml:space="preserve">FORMTEXT</w:instrText>
      </w:r>
      <w:r>
        <w:rPr>
          <w:rFonts w:hint="eastAsia" w:ascii="宋体" w:hAnsi="宋体"/>
          <w:bCs/>
          <w:color w:val="auto"/>
          <w:sz w:val="24"/>
          <w:highlight w:val="none"/>
          <w:u w:val="single"/>
        </w:rPr>
        <w:fldChar w:fldCharType="separate"/>
      </w:r>
      <w:r>
        <w:rPr>
          <w:rFonts w:hint="default" w:ascii="宋体" w:hAnsi="宋体"/>
          <w:bCs/>
          <w:color w:val="auto"/>
          <w:sz w:val="24"/>
          <w:highlight w:val="none"/>
          <w:u w:val="single"/>
          <w:lang w:val="en-US"/>
        </w:rPr>
        <w:t>     </w:t>
      </w:r>
      <w:r>
        <w:rPr>
          <w:rFonts w:hint="eastAsia" w:ascii="宋体" w:hAnsi="宋体"/>
          <w:bCs/>
          <w:color w:val="auto"/>
          <w:sz w:val="24"/>
          <w:highlight w:val="none"/>
          <w:u w:val="single"/>
        </w:rPr>
        <w:fldChar w:fldCharType="end"/>
      </w:r>
      <w:bookmarkEnd w:id="29"/>
      <w:r>
        <w:rPr>
          <w:rFonts w:hint="eastAsia" w:ascii="宋体" w:hAnsi="宋体"/>
          <w:bCs/>
          <w:color w:val="auto"/>
          <w:sz w:val="24"/>
          <w:highlight w:val="none"/>
        </w:rPr>
        <w:t>月进行，具体时间以乙方《审核计划》中确定的时间为准。</w:t>
      </w:r>
    </w:p>
    <w:p w14:paraId="7D65EC16">
      <w:pPr>
        <w:keepNext w:val="0"/>
        <w:keepLines w:val="0"/>
        <w:pageBreakBefore w:val="0"/>
        <w:widowControl w:val="0"/>
        <w:numPr>
          <w:ilvl w:val="0"/>
          <w:numId w:val="0"/>
        </w:numPr>
        <w:wordWrap/>
        <w:topLinePunct w:val="0"/>
        <w:autoSpaceDE/>
        <w:autoSpaceDN/>
        <w:bidi w:val="0"/>
        <w:adjustRightInd/>
        <w:snapToGrid/>
        <w:spacing w:line="460" w:lineRule="exact"/>
        <w:ind w:leftChars="0"/>
        <w:textAlignment w:val="auto"/>
        <w:rPr>
          <w:rFonts w:hint="eastAsia" w:ascii="宋体" w:hAnsi="宋体"/>
          <w:b/>
          <w:bCs/>
          <w:color w:val="auto"/>
          <w:sz w:val="24"/>
          <w:highlight w:val="none"/>
        </w:rPr>
      </w:pPr>
      <w:r>
        <w:rPr>
          <w:rFonts w:hint="eastAsia" w:ascii="宋体" w:hAnsi="宋体"/>
          <w:b/>
          <w:bCs/>
          <w:color w:val="auto"/>
          <w:sz w:val="24"/>
          <w:highlight w:val="none"/>
          <w:lang w:val="en-US" w:eastAsia="zh-CN"/>
        </w:rPr>
        <w:t>8</w:t>
      </w:r>
      <w:r>
        <w:rPr>
          <w:rFonts w:hint="eastAsia" w:ascii="宋体" w:hAnsi="宋体"/>
          <w:b/>
          <w:bCs/>
          <w:color w:val="auto"/>
          <w:sz w:val="24"/>
          <w:highlight w:val="none"/>
        </w:rPr>
        <w:t>．认证程序</w:t>
      </w:r>
    </w:p>
    <w:p w14:paraId="4ADED864">
      <w:pPr>
        <w:keepNext w:val="0"/>
        <w:keepLines w:val="0"/>
        <w:pageBreakBefore w:val="0"/>
        <w:widowControl w:val="0"/>
        <w:wordWrap/>
        <w:topLinePunct w:val="0"/>
        <w:autoSpaceDE/>
        <w:autoSpaceDN/>
        <w:bidi w:val="0"/>
        <w:adjustRightInd/>
        <w:snapToGrid/>
        <w:spacing w:line="460" w:lineRule="exact"/>
        <w:ind w:firstLine="470" w:firstLineChars="196"/>
        <w:textAlignment w:val="auto"/>
        <w:rPr>
          <w:rFonts w:hint="eastAsia" w:ascii="宋体" w:hAnsi="宋体"/>
          <w:bCs/>
          <w:color w:val="auto"/>
          <w:sz w:val="24"/>
          <w:highlight w:val="none"/>
        </w:rPr>
      </w:pPr>
      <w:r>
        <w:rPr>
          <w:rFonts w:hint="eastAsia" w:ascii="宋体" w:hAnsi="宋体"/>
          <w:bCs/>
          <w:color w:val="auto"/>
          <w:sz w:val="24"/>
          <w:highlight w:val="none"/>
          <w:lang w:eastAsia="zh-CN"/>
        </w:rPr>
        <w:t>本</w:t>
      </w:r>
      <w:r>
        <w:rPr>
          <w:rFonts w:hint="eastAsia" w:ascii="宋体" w:hAnsi="宋体"/>
          <w:bCs/>
          <w:color w:val="auto"/>
          <w:sz w:val="24"/>
          <w:highlight w:val="none"/>
        </w:rPr>
        <w:t>合同自签订之日起生效，至认证证书失效</w:t>
      </w:r>
      <w:r>
        <w:rPr>
          <w:rFonts w:hint="eastAsia" w:ascii="宋体" w:hAnsi="宋体"/>
          <w:bCs/>
          <w:color w:val="auto"/>
          <w:sz w:val="24"/>
          <w:highlight w:val="none"/>
          <w:lang w:eastAsia="zh-CN"/>
        </w:rPr>
        <w:t>时止</w:t>
      </w:r>
      <w:r>
        <w:rPr>
          <w:rFonts w:hint="eastAsia" w:ascii="宋体" w:hAnsi="宋体"/>
          <w:bCs/>
          <w:color w:val="auto"/>
          <w:sz w:val="24"/>
          <w:highlight w:val="none"/>
        </w:rPr>
        <w:t>。</w:t>
      </w:r>
      <w:r>
        <w:rPr>
          <w:rFonts w:hint="eastAsia" w:ascii="宋体" w:hAnsi="宋体"/>
          <w:bCs/>
          <w:color w:val="auto"/>
          <w:sz w:val="24"/>
          <w:highlight w:val="none"/>
          <w:lang w:eastAsia="zh-CN"/>
        </w:rPr>
        <w:t>为了保证认证资格的连续性，甲方应在认证证书到期前</w:t>
      </w:r>
      <w:r>
        <w:rPr>
          <w:rFonts w:hint="eastAsia" w:ascii="宋体" w:hAnsi="宋体"/>
          <w:bCs/>
          <w:color w:val="auto"/>
          <w:sz w:val="24"/>
          <w:highlight w:val="none"/>
          <w:lang w:val="en-US" w:eastAsia="zh-CN"/>
        </w:rPr>
        <w:t>4个月提出再认证申请。</w:t>
      </w:r>
    </w:p>
    <w:p w14:paraId="4CC1FE69">
      <w:pPr>
        <w:keepNext w:val="0"/>
        <w:keepLines w:val="0"/>
        <w:pageBreakBefore w:val="0"/>
        <w:widowControl w:val="0"/>
        <w:wordWrap/>
        <w:topLinePunct w:val="0"/>
        <w:autoSpaceDE/>
        <w:autoSpaceDN/>
        <w:bidi w:val="0"/>
        <w:adjustRightInd/>
        <w:snapToGrid/>
        <w:spacing w:line="460" w:lineRule="exact"/>
        <w:ind w:firstLine="470" w:firstLineChars="196"/>
        <w:textAlignment w:val="auto"/>
        <w:rPr>
          <w:rFonts w:hint="eastAsia" w:ascii="宋体" w:hAnsi="宋体"/>
          <w:b/>
          <w:bCs/>
          <w:color w:val="auto"/>
          <w:sz w:val="24"/>
          <w:highlight w:val="none"/>
        </w:rPr>
      </w:pPr>
      <w:r>
        <w:rPr>
          <w:rFonts w:hint="eastAsia" w:ascii="宋体" w:hAnsi="宋体"/>
          <w:bCs/>
          <w:color w:val="auto"/>
          <w:sz w:val="24"/>
          <w:highlight w:val="none"/>
        </w:rPr>
        <w:t>合同签订后，乙方的</w:t>
      </w:r>
      <w:r>
        <w:rPr>
          <w:rFonts w:ascii="宋体" w:hAnsi="宋体"/>
          <w:bCs/>
          <w:color w:val="auto"/>
          <w:sz w:val="24"/>
          <w:highlight w:val="none"/>
        </w:rPr>
        <w:t>认证</w:t>
      </w:r>
      <w:r>
        <w:rPr>
          <w:rFonts w:hint="eastAsia" w:ascii="宋体" w:hAnsi="宋体"/>
          <w:bCs/>
          <w:color w:val="auto"/>
          <w:sz w:val="24"/>
          <w:highlight w:val="none"/>
        </w:rPr>
        <w:t>活动</w:t>
      </w:r>
      <w:r>
        <w:rPr>
          <w:rFonts w:hint="eastAsia" w:ascii="宋体" w:hAnsi="宋体"/>
          <w:bCs/>
          <w:color w:val="auto"/>
          <w:sz w:val="24"/>
          <w:highlight w:val="none"/>
          <w:lang w:eastAsia="zh-CN"/>
        </w:rPr>
        <w:t>包括</w:t>
      </w:r>
      <w:r>
        <w:rPr>
          <w:rFonts w:ascii="宋体" w:hAnsi="宋体"/>
          <w:bCs/>
          <w:color w:val="auto"/>
          <w:sz w:val="24"/>
          <w:highlight w:val="none"/>
        </w:rPr>
        <w:t>：</w:t>
      </w:r>
    </w:p>
    <w:p w14:paraId="045C8F33">
      <w:pPr>
        <w:keepNext w:val="0"/>
        <w:keepLines w:val="0"/>
        <w:pageBreakBefore w:val="0"/>
        <w:widowControl w:val="0"/>
        <w:numPr>
          <w:ilvl w:val="0"/>
          <w:numId w:val="1"/>
        </w:numPr>
        <w:wordWrap/>
        <w:topLinePunct w:val="0"/>
        <w:autoSpaceDE/>
        <w:autoSpaceDN/>
        <w:bidi w:val="0"/>
        <w:adjustRightInd/>
        <w:snapToGrid/>
        <w:spacing w:line="460" w:lineRule="exact"/>
        <w:textAlignment w:val="auto"/>
        <w:rPr>
          <w:rFonts w:hint="eastAsia" w:ascii="宋体" w:hAnsi="宋体"/>
          <w:bCs/>
          <w:color w:val="auto"/>
          <w:sz w:val="24"/>
          <w:highlight w:val="none"/>
        </w:rPr>
      </w:pPr>
      <w:r>
        <w:rPr>
          <w:rFonts w:hAnsi="宋体"/>
          <w:bCs/>
          <w:color w:val="auto"/>
          <w:sz w:val="24"/>
          <w:highlight w:val="none"/>
        </w:rPr>
        <w:t>对甲方的管理体系文件进行审核，并制订审核计划；</w:t>
      </w:r>
    </w:p>
    <w:p w14:paraId="237ED8BC">
      <w:pPr>
        <w:keepNext w:val="0"/>
        <w:keepLines w:val="0"/>
        <w:pageBreakBefore w:val="0"/>
        <w:widowControl w:val="0"/>
        <w:numPr>
          <w:ilvl w:val="0"/>
          <w:numId w:val="1"/>
        </w:numPr>
        <w:wordWrap/>
        <w:topLinePunct w:val="0"/>
        <w:autoSpaceDE/>
        <w:autoSpaceDN/>
        <w:bidi w:val="0"/>
        <w:adjustRightInd/>
        <w:snapToGrid/>
        <w:spacing w:line="460" w:lineRule="exact"/>
        <w:textAlignment w:val="auto"/>
        <w:rPr>
          <w:rFonts w:hint="eastAsia" w:ascii="宋体" w:hAnsi="宋体"/>
          <w:bCs/>
          <w:color w:val="auto"/>
          <w:sz w:val="24"/>
          <w:highlight w:val="none"/>
        </w:rPr>
      </w:pPr>
      <w:r>
        <w:rPr>
          <w:rFonts w:hAnsi="宋体"/>
          <w:bCs/>
          <w:color w:val="auto"/>
          <w:sz w:val="24"/>
          <w:highlight w:val="none"/>
        </w:rPr>
        <w:t>每次</w:t>
      </w:r>
      <w:r>
        <w:rPr>
          <w:rFonts w:hint="eastAsia" w:hAnsi="宋体"/>
          <w:bCs/>
          <w:color w:val="auto"/>
          <w:sz w:val="24"/>
          <w:highlight w:val="none"/>
          <w:lang w:eastAsia="zh-CN"/>
        </w:rPr>
        <w:t>对</w:t>
      </w:r>
      <w:r>
        <w:rPr>
          <w:rFonts w:hAnsi="宋体"/>
          <w:bCs/>
          <w:color w:val="auto"/>
          <w:sz w:val="24"/>
          <w:highlight w:val="none"/>
        </w:rPr>
        <w:t>审核人员和</w:t>
      </w:r>
      <w:r>
        <w:rPr>
          <w:rFonts w:hint="eastAsia" w:hAnsi="宋体"/>
          <w:bCs/>
          <w:color w:val="auto"/>
          <w:sz w:val="24"/>
          <w:highlight w:val="none"/>
          <w:lang w:eastAsia="zh-CN"/>
        </w:rPr>
        <w:t>审核</w:t>
      </w:r>
      <w:r>
        <w:rPr>
          <w:rFonts w:hAnsi="宋体"/>
          <w:bCs/>
          <w:color w:val="auto"/>
          <w:sz w:val="24"/>
          <w:highlight w:val="none"/>
        </w:rPr>
        <w:t>时间做出妥善安排并通知甲方，并按约定时间实施现场审核；</w:t>
      </w:r>
    </w:p>
    <w:p w14:paraId="51663D80">
      <w:pPr>
        <w:keepNext w:val="0"/>
        <w:keepLines w:val="0"/>
        <w:pageBreakBefore w:val="0"/>
        <w:widowControl w:val="0"/>
        <w:numPr>
          <w:ilvl w:val="0"/>
          <w:numId w:val="1"/>
        </w:numPr>
        <w:wordWrap/>
        <w:topLinePunct w:val="0"/>
        <w:autoSpaceDE/>
        <w:autoSpaceDN/>
        <w:bidi w:val="0"/>
        <w:adjustRightInd/>
        <w:snapToGrid/>
        <w:spacing w:line="460" w:lineRule="exact"/>
        <w:textAlignment w:val="auto"/>
        <w:rPr>
          <w:rFonts w:hint="eastAsia" w:ascii="宋体" w:hAnsi="宋体"/>
          <w:bCs/>
          <w:color w:val="auto"/>
          <w:sz w:val="24"/>
          <w:highlight w:val="none"/>
        </w:rPr>
      </w:pPr>
      <w:r>
        <w:rPr>
          <w:rFonts w:hAnsi="宋体"/>
          <w:bCs/>
          <w:color w:val="auto"/>
          <w:sz w:val="24"/>
          <w:highlight w:val="none"/>
        </w:rPr>
        <w:t>通过审核满足认证要求后，批准注册，颁发认证证书；</w:t>
      </w:r>
    </w:p>
    <w:p w14:paraId="09FE48F8">
      <w:pPr>
        <w:keepNext w:val="0"/>
        <w:keepLines w:val="0"/>
        <w:pageBreakBefore w:val="0"/>
        <w:widowControl w:val="0"/>
        <w:numPr>
          <w:ilvl w:val="0"/>
          <w:numId w:val="1"/>
        </w:numPr>
        <w:wordWrap/>
        <w:topLinePunct w:val="0"/>
        <w:autoSpaceDE/>
        <w:autoSpaceDN/>
        <w:bidi w:val="0"/>
        <w:adjustRightInd/>
        <w:snapToGrid/>
        <w:spacing w:line="460" w:lineRule="exact"/>
        <w:textAlignment w:val="auto"/>
        <w:rPr>
          <w:rFonts w:hint="eastAsia" w:ascii="Times New Roman" w:hAnsi="宋体" w:cs="Times New Roman"/>
          <w:bCs/>
          <w:color w:val="auto"/>
          <w:sz w:val="24"/>
          <w:highlight w:val="none"/>
        </w:rPr>
      </w:pPr>
      <w:r>
        <w:rPr>
          <w:rFonts w:hAnsi="宋体"/>
          <w:bCs/>
          <w:color w:val="auto"/>
          <w:sz w:val="24"/>
          <w:highlight w:val="none"/>
        </w:rPr>
        <w:t>获证后</w:t>
      </w:r>
      <w:r>
        <w:rPr>
          <w:rFonts w:ascii="Times New Roman" w:hAnsi="宋体" w:cs="Times New Roman"/>
          <w:bCs/>
          <w:color w:val="auto"/>
          <w:sz w:val="24"/>
          <w:highlight w:val="none"/>
        </w:rPr>
        <w:t>定期实施</w:t>
      </w:r>
      <w:r>
        <w:rPr>
          <w:rFonts w:hint="eastAsia" w:hAnsi="宋体" w:cs="Times New Roman"/>
          <w:bCs/>
          <w:color w:val="auto"/>
          <w:sz w:val="24"/>
          <w:highlight w:val="none"/>
          <w:lang w:eastAsia="zh-CN"/>
        </w:rPr>
        <w:t>有效</w:t>
      </w:r>
      <w:r>
        <w:rPr>
          <w:rFonts w:ascii="Times New Roman" w:hAnsi="宋体" w:cs="Times New Roman"/>
          <w:bCs/>
          <w:color w:val="auto"/>
          <w:sz w:val="24"/>
          <w:highlight w:val="none"/>
        </w:rPr>
        <w:t>监督和再认证；</w:t>
      </w:r>
    </w:p>
    <w:p w14:paraId="19755B7B">
      <w:pPr>
        <w:keepNext w:val="0"/>
        <w:keepLines w:val="0"/>
        <w:pageBreakBefore w:val="0"/>
        <w:widowControl w:val="0"/>
        <w:numPr>
          <w:ilvl w:val="0"/>
          <w:numId w:val="1"/>
        </w:numPr>
        <w:wordWrap/>
        <w:topLinePunct w:val="0"/>
        <w:autoSpaceDE/>
        <w:autoSpaceDN/>
        <w:bidi w:val="0"/>
        <w:adjustRightInd/>
        <w:snapToGrid/>
        <w:spacing w:line="460" w:lineRule="exact"/>
        <w:textAlignment w:val="auto"/>
        <w:rPr>
          <w:rFonts w:hint="eastAsia" w:ascii="宋体" w:hAnsi="宋体"/>
          <w:bCs/>
          <w:color w:val="auto"/>
          <w:sz w:val="24"/>
          <w:highlight w:val="none"/>
        </w:rPr>
      </w:pPr>
      <w:r>
        <w:rPr>
          <w:rFonts w:hint="eastAsia" w:ascii="Times New Roman" w:hAnsi="宋体" w:cs="Times New Roman"/>
          <w:bCs/>
          <w:color w:val="auto"/>
          <w:sz w:val="24"/>
          <w:highlight w:val="none"/>
          <w:lang w:eastAsia="zh-CN"/>
        </w:rPr>
        <w:t>通常情况</w:t>
      </w:r>
      <w:r>
        <w:rPr>
          <w:rFonts w:hint="eastAsia" w:ascii="宋体" w:hAnsi="宋体"/>
          <w:bCs/>
          <w:color w:val="auto"/>
          <w:sz w:val="24"/>
          <w:highlight w:val="none"/>
          <w:lang w:eastAsia="zh-CN"/>
        </w:rPr>
        <w:t>下，</w:t>
      </w:r>
      <w:r>
        <w:rPr>
          <w:rFonts w:hint="eastAsia" w:ascii="宋体" w:hAnsi="宋体"/>
          <w:bCs/>
          <w:color w:val="auto"/>
          <w:sz w:val="24"/>
          <w:highlight w:val="none"/>
        </w:rPr>
        <w:t>认证证书有效期为三年，</w:t>
      </w:r>
      <w:r>
        <w:rPr>
          <w:rFonts w:hAnsi="宋体"/>
          <w:bCs/>
          <w:color w:val="auto"/>
          <w:sz w:val="24"/>
          <w:highlight w:val="none"/>
        </w:rPr>
        <w:t>在</w:t>
      </w:r>
      <w:r>
        <w:rPr>
          <w:rFonts w:hint="eastAsia" w:hAnsi="宋体"/>
          <w:bCs/>
          <w:color w:val="auto"/>
          <w:sz w:val="24"/>
          <w:highlight w:val="none"/>
          <w:lang w:eastAsia="zh-CN"/>
        </w:rPr>
        <w:t>认证</w:t>
      </w:r>
      <w:r>
        <w:rPr>
          <w:rFonts w:hAnsi="宋体"/>
          <w:bCs/>
          <w:color w:val="auto"/>
          <w:sz w:val="24"/>
          <w:highlight w:val="none"/>
        </w:rPr>
        <w:t>证书</w:t>
      </w:r>
      <w:r>
        <w:rPr>
          <w:rFonts w:hint="eastAsia" w:hAnsi="宋体"/>
          <w:bCs/>
          <w:color w:val="auto"/>
          <w:sz w:val="24"/>
          <w:highlight w:val="none"/>
          <w:lang w:eastAsia="zh-CN"/>
        </w:rPr>
        <w:t>签发</w:t>
      </w:r>
      <w:r>
        <w:rPr>
          <w:rFonts w:hAnsi="宋体"/>
          <w:bCs/>
          <w:color w:val="auto"/>
          <w:sz w:val="24"/>
          <w:highlight w:val="none"/>
        </w:rPr>
        <w:t>之日起</w:t>
      </w:r>
      <w:r>
        <w:rPr>
          <w:bCs/>
          <w:color w:val="auto"/>
          <w:sz w:val="24"/>
          <w:highlight w:val="none"/>
        </w:rPr>
        <w:t>12</w:t>
      </w:r>
      <w:r>
        <w:rPr>
          <w:rFonts w:hAnsi="宋体"/>
          <w:bCs/>
          <w:color w:val="auto"/>
          <w:sz w:val="24"/>
          <w:highlight w:val="none"/>
        </w:rPr>
        <w:t>个月内应</w:t>
      </w:r>
      <w:r>
        <w:rPr>
          <w:rFonts w:hint="eastAsia" w:hAnsi="宋体"/>
          <w:bCs/>
          <w:color w:val="auto"/>
          <w:sz w:val="24"/>
          <w:highlight w:val="none"/>
        </w:rPr>
        <w:t>进行第</w:t>
      </w:r>
      <w:r>
        <w:rPr>
          <w:rFonts w:hAnsi="宋体"/>
          <w:bCs/>
          <w:color w:val="auto"/>
          <w:sz w:val="24"/>
          <w:highlight w:val="none"/>
        </w:rPr>
        <w:t>一次监督审核</w:t>
      </w:r>
      <w:r>
        <w:rPr>
          <w:rFonts w:hint="eastAsia" w:ascii="宋体" w:hAnsi="宋体"/>
          <w:bCs/>
          <w:color w:val="auto"/>
          <w:sz w:val="24"/>
          <w:highlight w:val="none"/>
        </w:rPr>
        <w:t>。此后，监督审核应每</w:t>
      </w:r>
      <w:r>
        <w:rPr>
          <w:rFonts w:hint="eastAsia" w:hAnsi="宋体"/>
          <w:bCs/>
          <w:color w:val="auto"/>
          <w:sz w:val="24"/>
          <w:highlight w:val="none"/>
        </w:rPr>
        <w:t>个日历年（应进行再认证的年份除外）</w:t>
      </w:r>
      <w:r>
        <w:rPr>
          <w:rFonts w:hint="eastAsia" w:ascii="宋体" w:hAnsi="宋体"/>
          <w:bCs/>
          <w:color w:val="auto"/>
          <w:sz w:val="24"/>
          <w:highlight w:val="none"/>
        </w:rPr>
        <w:t>进行一次，且两次监督审核的时间间隔不应超过12个月。</w:t>
      </w:r>
    </w:p>
    <w:p w14:paraId="0E7D1443">
      <w:pPr>
        <w:keepNext w:val="0"/>
        <w:keepLines w:val="0"/>
        <w:pageBreakBefore w:val="0"/>
        <w:widowControl w:val="0"/>
        <w:numPr>
          <w:ilvl w:val="0"/>
          <w:numId w:val="2"/>
        </w:numPr>
        <w:wordWrap/>
        <w:topLinePunct w:val="0"/>
        <w:autoSpaceDE/>
        <w:autoSpaceDN/>
        <w:bidi w:val="0"/>
        <w:adjustRightInd/>
        <w:snapToGrid/>
        <w:spacing w:line="460" w:lineRule="exact"/>
        <w:textAlignment w:val="auto"/>
        <w:outlineLvl w:val="0"/>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t>认证费用及支付方式</w:t>
      </w:r>
    </w:p>
    <w:p w14:paraId="30B4DB34">
      <w:pPr>
        <w:keepNext w:val="0"/>
        <w:keepLines w:val="0"/>
        <w:pageBreakBefore w:val="0"/>
        <w:widowControl w:val="0"/>
        <w:wordWrap/>
        <w:topLinePunct w:val="0"/>
        <w:autoSpaceDE/>
        <w:autoSpaceDN/>
        <w:bidi w:val="0"/>
        <w:adjustRightInd/>
        <w:snapToGrid/>
        <w:spacing w:line="460" w:lineRule="exact"/>
        <w:textAlignment w:val="auto"/>
        <w:rPr>
          <w:rFonts w:hint="eastAsia" w:ascii="宋体" w:hAnsi="宋体" w:cs="宋体"/>
          <w:bCs/>
          <w:color w:val="auto"/>
          <w:sz w:val="24"/>
          <w:highlight w:val="none"/>
        </w:rPr>
      </w:pPr>
      <w:r>
        <w:rPr>
          <w:rFonts w:hint="eastAsia" w:ascii="宋体" w:hAnsi="宋体" w:cs="宋体"/>
          <w:b/>
          <w:color w:val="auto"/>
          <w:sz w:val="24"/>
          <w:highlight w:val="none"/>
        </w:rPr>
        <w:t>1</w:t>
      </w:r>
      <w:r>
        <w:rPr>
          <w:rFonts w:hint="eastAsia"/>
          <w:bCs/>
          <w:color w:val="auto"/>
          <w:sz w:val="24"/>
          <w:highlight w:val="none"/>
        </w:rPr>
        <w:t>．</w:t>
      </w:r>
      <w:r>
        <w:rPr>
          <w:rFonts w:hint="eastAsia" w:ascii="宋体" w:hAnsi="宋体" w:cs="宋体"/>
          <w:b/>
          <w:color w:val="auto"/>
          <w:sz w:val="24"/>
          <w:highlight w:val="none"/>
        </w:rPr>
        <w:t xml:space="preserve">初次认证费用  </w:t>
      </w:r>
    </w:p>
    <w:p w14:paraId="792F91F9">
      <w:pPr>
        <w:keepNext w:val="0"/>
        <w:keepLines w:val="0"/>
        <w:pageBreakBefore w:val="0"/>
        <w:widowControl w:val="0"/>
        <w:tabs>
          <w:tab w:val="left" w:pos="2700"/>
        </w:tabs>
        <w:wordWrap/>
        <w:topLinePunct w:val="0"/>
        <w:autoSpaceDE/>
        <w:autoSpaceDN/>
        <w:bidi w:val="0"/>
        <w:adjustRightInd/>
        <w:snapToGrid/>
        <w:spacing w:line="460" w:lineRule="exact"/>
        <w:ind w:firstLine="480" w:firstLineChars="200"/>
        <w:textAlignment w:val="auto"/>
        <w:rPr>
          <w:rFonts w:hint="eastAsia" w:ascii="宋体" w:hAnsi="宋体" w:cs="宋体"/>
          <w:color w:val="auto"/>
          <w:sz w:val="24"/>
          <w:highlight w:val="none"/>
        </w:rPr>
      </w:pPr>
      <w:r>
        <w:rPr>
          <w:rFonts w:hint="eastAsia" w:ascii="宋体" w:hAnsi="宋体" w:cs="宋体"/>
          <w:bCs/>
          <w:color w:val="auto"/>
          <w:sz w:val="24"/>
          <w:highlight w:val="none"/>
        </w:rPr>
        <w:t>1)认证</w:t>
      </w:r>
      <w:r>
        <w:rPr>
          <w:rFonts w:hint="eastAsia" w:ascii="宋体" w:hAnsi="宋体" w:cs="宋体"/>
          <w:bCs/>
          <w:color w:val="auto"/>
          <w:sz w:val="24"/>
          <w:highlight w:val="none"/>
          <w:lang w:val="en-US" w:eastAsia="zh-CN"/>
        </w:rPr>
        <w:t>费</w:t>
      </w:r>
      <w:r>
        <w:rPr>
          <w:rFonts w:hint="eastAsia" w:ascii="宋体" w:hAnsi="宋体" w:cs="宋体"/>
          <w:bCs/>
          <w:color w:val="auto"/>
          <w:sz w:val="24"/>
          <w:highlight w:val="none"/>
        </w:rPr>
        <w:t>合</w:t>
      </w:r>
      <w:r>
        <w:rPr>
          <w:rFonts w:hint="eastAsia" w:ascii="宋体" w:hAnsi="宋体" w:cs="宋体"/>
          <w:color w:val="auto"/>
          <w:sz w:val="24"/>
          <w:highlight w:val="none"/>
        </w:rPr>
        <w:t>计大写：</w:t>
      </w:r>
      <w:bookmarkStart w:id="30" w:name="Text14"/>
      <w:r>
        <w:rPr>
          <w:rFonts w:hint="eastAsia" w:ascii="宋体" w:hAnsi="宋体" w:cs="宋体"/>
          <w:color w:val="auto"/>
          <w:kern w:val="2"/>
          <w:sz w:val="24"/>
          <w:szCs w:val="24"/>
          <w:highlight w:val="none"/>
          <w:u w:val="single"/>
          <w:lang w:val="en-US" w:eastAsia="zh-CN" w:bidi="ar-SA"/>
        </w:rPr>
        <w:fldChar w:fldCharType="begin">
          <w:ffData>
            <w:name w:val="Text14"/>
            <w:enabled/>
            <w:calcOnExit w:val="0"/>
            <w:textInput/>
          </w:ffData>
        </w:fldChar>
      </w:r>
      <w:r>
        <w:rPr>
          <w:rFonts w:hint="eastAsia" w:ascii="宋体" w:hAnsi="宋体" w:cs="宋体"/>
          <w:color w:val="auto"/>
          <w:kern w:val="2"/>
          <w:sz w:val="24"/>
          <w:szCs w:val="24"/>
          <w:highlight w:val="none"/>
          <w:u w:val="single"/>
          <w:lang w:val="en-US" w:eastAsia="zh-CN" w:bidi="ar-SA"/>
        </w:rPr>
        <w:instrText xml:space="preserve">FORMTEXT</w:instrText>
      </w:r>
      <w:r>
        <w:rPr>
          <w:rFonts w:hint="eastAsia" w:ascii="宋体" w:hAnsi="宋体" w:cs="宋体"/>
          <w:color w:val="auto"/>
          <w:kern w:val="2"/>
          <w:sz w:val="24"/>
          <w:szCs w:val="24"/>
          <w:highlight w:val="none"/>
          <w:u w:val="single"/>
          <w:lang w:val="en-US" w:eastAsia="zh-CN" w:bidi="ar-SA"/>
        </w:rPr>
        <w:fldChar w:fldCharType="separate"/>
      </w:r>
      <w:r>
        <w:rPr>
          <w:rFonts w:hint="default" w:ascii="宋体" w:hAnsi="宋体" w:cs="宋体"/>
          <w:color w:val="auto"/>
          <w:kern w:val="2"/>
          <w:sz w:val="24"/>
          <w:szCs w:val="24"/>
          <w:highlight w:val="none"/>
          <w:u w:val="single"/>
          <w:lang w:val="en-US" w:eastAsia="zh-CN" w:bidi="ar-SA"/>
        </w:rPr>
        <w:t>     </w:t>
      </w:r>
      <w:r>
        <w:rPr>
          <w:rFonts w:hint="eastAsia" w:ascii="宋体" w:hAnsi="宋体" w:cs="宋体"/>
          <w:color w:val="auto"/>
          <w:kern w:val="2"/>
          <w:sz w:val="24"/>
          <w:szCs w:val="24"/>
          <w:highlight w:val="none"/>
          <w:u w:val="single"/>
          <w:lang w:val="en-US" w:eastAsia="zh-CN" w:bidi="ar-SA"/>
        </w:rPr>
        <w:fldChar w:fldCharType="end"/>
      </w:r>
      <w:bookmarkEnd w:id="30"/>
      <w:r>
        <w:rPr>
          <w:rFonts w:hint="eastAsia" w:ascii="宋体" w:hAnsi="宋体" w:cs="宋体"/>
          <w:color w:val="auto"/>
          <w:sz w:val="24"/>
          <w:highlight w:val="none"/>
        </w:rPr>
        <w:t xml:space="preserve">元(¥ </w:t>
      </w:r>
      <w:bookmarkStart w:id="31" w:name="Text9"/>
      <w:r>
        <w:rPr>
          <w:rFonts w:hint="eastAsia" w:ascii="宋体" w:hAnsi="宋体" w:cs="宋体"/>
          <w:color w:val="auto"/>
          <w:sz w:val="24"/>
          <w:highlight w:val="none"/>
          <w:u w:val="single"/>
        </w:rPr>
        <w:fldChar w:fldCharType="begin">
          <w:ffData>
            <w:name w:val="Text9"/>
            <w:enabled/>
            <w:calcOnExit w:val="0"/>
            <w:textInput/>
          </w:ffData>
        </w:fldChar>
      </w:r>
      <w:r>
        <w:rPr>
          <w:rFonts w:hint="eastAsia" w:ascii="宋体" w:hAnsi="宋体" w:cs="宋体"/>
          <w:color w:val="auto"/>
          <w:sz w:val="24"/>
          <w:highlight w:val="none"/>
          <w:u w:val="single"/>
        </w:rPr>
        <w:instrText xml:space="preserve">FORMTEXT</w:instrText>
      </w:r>
      <w:r>
        <w:rPr>
          <w:rFonts w:hint="eastAsia" w:ascii="宋体" w:hAnsi="宋体" w:cs="宋体"/>
          <w:color w:val="auto"/>
          <w:sz w:val="24"/>
          <w:highlight w:val="none"/>
          <w:u w:val="single"/>
        </w:rPr>
        <w:fldChar w:fldCharType="separate"/>
      </w:r>
      <w:r>
        <w:rPr>
          <w:rFonts w:hint="default" w:ascii="宋体" w:hAnsi="宋体" w:cs="宋体"/>
          <w:color w:val="auto"/>
          <w:sz w:val="24"/>
          <w:highlight w:val="none"/>
          <w:u w:val="single"/>
          <w:lang w:val="en-US"/>
        </w:rPr>
        <w:t>     </w:t>
      </w:r>
      <w:r>
        <w:rPr>
          <w:rFonts w:hint="eastAsia" w:ascii="宋体" w:hAnsi="宋体" w:cs="宋体"/>
          <w:color w:val="auto"/>
          <w:sz w:val="24"/>
          <w:highlight w:val="none"/>
          <w:u w:val="single"/>
        </w:rPr>
        <w:fldChar w:fldCharType="end"/>
      </w:r>
      <w:bookmarkEnd w:id="31"/>
      <w:r>
        <w:rPr>
          <w:rFonts w:hint="eastAsia" w:ascii="宋体" w:hAnsi="宋体" w:cs="宋体"/>
          <w:color w:val="auto"/>
          <w:sz w:val="24"/>
          <w:highlight w:val="none"/>
        </w:rPr>
        <w:t xml:space="preserve"> 元)。</w:t>
      </w:r>
    </w:p>
    <w:p w14:paraId="214DCAE7">
      <w:pPr>
        <w:keepNext w:val="0"/>
        <w:keepLines w:val="0"/>
        <w:pageBreakBefore w:val="0"/>
        <w:widowControl w:val="0"/>
        <w:tabs>
          <w:tab w:val="left" w:pos="2700"/>
        </w:tabs>
        <w:wordWrap/>
        <w:topLinePunct w:val="0"/>
        <w:autoSpaceDE/>
        <w:autoSpaceDN/>
        <w:bidi w:val="0"/>
        <w:adjustRightInd/>
        <w:snapToGrid/>
        <w:spacing w:line="4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 费用支付方式：</w:t>
      </w:r>
    </w:p>
    <w:p w14:paraId="27FD2608">
      <w:pPr>
        <w:keepNext w:val="0"/>
        <w:keepLines w:val="0"/>
        <w:pageBreakBefore w:val="0"/>
        <w:widowControl w:val="0"/>
        <w:tabs>
          <w:tab w:val="left" w:pos="2700"/>
        </w:tabs>
        <w:wordWrap/>
        <w:topLinePunct w:val="0"/>
        <w:autoSpaceDE/>
        <w:autoSpaceDN/>
        <w:bidi w:val="0"/>
        <w:adjustRightInd/>
        <w:snapToGrid/>
        <w:spacing w:line="460" w:lineRule="exact"/>
        <w:ind w:firstLine="980" w:firstLineChars="350"/>
        <w:textAlignment w:val="auto"/>
        <w:rPr>
          <w:rFonts w:hint="eastAsia" w:ascii="宋体" w:hAnsi="宋体" w:cs="宋体"/>
          <w:color w:val="auto"/>
          <w:sz w:val="24"/>
          <w:highlight w:val="none"/>
        </w:rPr>
      </w:pPr>
      <w:sdt>
        <w:sdtPr>
          <w:rPr>
            <w:rStyle w:val="11"/>
            <w:rFonts w:hint="eastAsia"/>
            <w:color w:val="auto"/>
            <w:highlight w:val="none"/>
            <w:lang w:val="en-US" w:eastAsia="zh-CN"/>
          </w:rPr>
          <w:id w:val="147470867"/>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cs="宋体"/>
          <w:color w:val="auto"/>
          <w:sz w:val="24"/>
          <w:highlight w:val="none"/>
        </w:rPr>
        <w:t>一次性支付：合同</w:t>
      </w:r>
      <w:r>
        <w:rPr>
          <w:rFonts w:hint="eastAsia" w:ascii="宋体" w:hAnsi="宋体" w:cs="宋体"/>
          <w:color w:val="auto"/>
          <w:sz w:val="24"/>
          <w:highlight w:val="none"/>
          <w:lang w:eastAsia="zh-CN"/>
        </w:rPr>
        <w:t>签订</w:t>
      </w:r>
      <w:r>
        <w:rPr>
          <w:rFonts w:hint="eastAsia" w:ascii="宋体" w:hAnsi="宋体" w:cs="宋体"/>
          <w:color w:val="auto"/>
          <w:sz w:val="24"/>
          <w:highlight w:val="none"/>
        </w:rPr>
        <w:t>后一次性支付给乙方初审认证费。</w:t>
      </w:r>
    </w:p>
    <w:p w14:paraId="222B5709">
      <w:pPr>
        <w:keepNext w:val="0"/>
        <w:keepLines w:val="0"/>
        <w:pageBreakBefore w:val="0"/>
        <w:widowControl w:val="0"/>
        <w:tabs>
          <w:tab w:val="left" w:pos="2700"/>
        </w:tabs>
        <w:wordWrap/>
        <w:topLinePunct w:val="0"/>
        <w:autoSpaceDE/>
        <w:autoSpaceDN/>
        <w:bidi w:val="0"/>
        <w:adjustRightInd/>
        <w:snapToGrid/>
        <w:spacing w:line="460" w:lineRule="exact"/>
        <w:ind w:firstLine="980" w:firstLineChars="350"/>
        <w:textAlignment w:val="auto"/>
        <w:rPr>
          <w:rFonts w:hint="eastAsia" w:ascii="宋体" w:hAnsi="宋体" w:cs="宋体"/>
          <w:color w:val="auto"/>
          <w:sz w:val="24"/>
          <w:highlight w:val="none"/>
        </w:rPr>
      </w:pPr>
      <w:sdt>
        <w:sdtPr>
          <w:rPr>
            <w:rStyle w:val="11"/>
            <w:rFonts w:hint="eastAsia"/>
            <w:color w:val="auto"/>
            <w:highlight w:val="none"/>
            <w:lang w:val="en-US" w:eastAsia="zh-CN"/>
          </w:rPr>
          <w:id w:val="147456851"/>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cs="宋体"/>
          <w:color w:val="auto"/>
          <w:sz w:val="24"/>
          <w:highlight w:val="none"/>
        </w:rPr>
        <w:t>分期支付：甲方应于合同</w:t>
      </w:r>
      <w:r>
        <w:rPr>
          <w:rFonts w:hint="eastAsia" w:ascii="宋体" w:hAnsi="宋体" w:cs="宋体"/>
          <w:color w:val="auto"/>
          <w:sz w:val="24"/>
          <w:highlight w:val="none"/>
          <w:lang w:eastAsia="zh-CN"/>
        </w:rPr>
        <w:t>签订</w:t>
      </w:r>
      <w:r>
        <w:rPr>
          <w:rFonts w:hint="eastAsia" w:ascii="宋体" w:hAnsi="宋体" w:cs="宋体"/>
          <w:color w:val="auto"/>
          <w:sz w:val="24"/>
          <w:highlight w:val="none"/>
        </w:rPr>
        <w:t xml:space="preserve">后支付给乙方初审认证费50%(¥ </w:t>
      </w:r>
      <w:bookmarkStart w:id="32" w:name="Text15"/>
      <w:r>
        <w:rPr>
          <w:rFonts w:hint="eastAsia" w:ascii="宋体" w:hAnsi="宋体" w:cs="宋体"/>
          <w:color w:val="auto"/>
          <w:sz w:val="24"/>
          <w:highlight w:val="none"/>
          <w:u w:val="single"/>
        </w:rPr>
        <w:fldChar w:fldCharType="begin">
          <w:ffData>
            <w:name w:val="Text15"/>
            <w:enabled/>
            <w:calcOnExit w:val="0"/>
            <w:textInput/>
          </w:ffData>
        </w:fldChar>
      </w:r>
      <w:r>
        <w:rPr>
          <w:rFonts w:hint="eastAsia" w:ascii="宋体" w:hAnsi="宋体" w:cs="宋体"/>
          <w:color w:val="auto"/>
          <w:sz w:val="24"/>
          <w:highlight w:val="none"/>
          <w:u w:val="single"/>
        </w:rPr>
        <w:instrText xml:space="preserve">FORMTEXT</w:instrText>
      </w:r>
      <w:r>
        <w:rPr>
          <w:rFonts w:hint="eastAsia" w:ascii="宋体" w:hAnsi="宋体" w:cs="宋体"/>
          <w:color w:val="auto"/>
          <w:sz w:val="24"/>
          <w:highlight w:val="none"/>
          <w:u w:val="single"/>
        </w:rPr>
        <w:fldChar w:fldCharType="separate"/>
      </w:r>
      <w:r>
        <w:rPr>
          <w:rFonts w:hint="default" w:ascii="宋体" w:hAnsi="宋体" w:cs="宋体"/>
          <w:color w:val="auto"/>
          <w:sz w:val="24"/>
          <w:highlight w:val="none"/>
          <w:u w:val="single"/>
          <w:lang w:val="en-US"/>
        </w:rPr>
        <w:t>     </w:t>
      </w:r>
      <w:r>
        <w:rPr>
          <w:rFonts w:hint="eastAsia" w:ascii="宋体" w:hAnsi="宋体" w:cs="宋体"/>
          <w:color w:val="auto"/>
          <w:sz w:val="24"/>
          <w:highlight w:val="none"/>
          <w:u w:val="single"/>
        </w:rPr>
        <w:fldChar w:fldCharType="end"/>
      </w:r>
      <w:bookmarkEnd w:id="32"/>
      <w:r>
        <w:rPr>
          <w:rFonts w:hint="eastAsia" w:ascii="宋体" w:hAnsi="宋体" w:cs="宋体"/>
          <w:color w:val="auto"/>
          <w:sz w:val="24"/>
          <w:highlight w:val="none"/>
        </w:rPr>
        <w:t xml:space="preserve"> 元)；</w:t>
      </w:r>
    </w:p>
    <w:p w14:paraId="55493E8D">
      <w:pPr>
        <w:keepNext w:val="0"/>
        <w:keepLines w:val="0"/>
        <w:pageBreakBefore w:val="0"/>
        <w:widowControl w:val="0"/>
        <w:tabs>
          <w:tab w:val="left" w:pos="2700"/>
        </w:tabs>
        <w:wordWrap/>
        <w:topLinePunct w:val="0"/>
        <w:autoSpaceDE/>
        <w:autoSpaceDN/>
        <w:bidi w:val="0"/>
        <w:adjustRightInd/>
        <w:snapToGrid/>
        <w:spacing w:line="460" w:lineRule="exact"/>
        <w:ind w:firstLine="2280" w:firstLineChars="950"/>
        <w:textAlignment w:val="auto"/>
        <w:rPr>
          <w:rFonts w:hint="eastAsia" w:ascii="宋体" w:hAnsi="宋体" w:cs="宋体"/>
          <w:color w:val="auto"/>
          <w:sz w:val="24"/>
          <w:highlight w:val="none"/>
        </w:rPr>
      </w:pPr>
      <w:r>
        <w:rPr>
          <w:rFonts w:hint="eastAsia" w:ascii="宋体" w:hAnsi="宋体" w:cs="宋体"/>
          <w:color w:val="auto"/>
          <w:sz w:val="24"/>
          <w:highlight w:val="none"/>
        </w:rPr>
        <w:t xml:space="preserve">现场审核结束后支付给乙方初审认证费50%(¥ </w:t>
      </w:r>
      <w:bookmarkStart w:id="33" w:name="Text16"/>
      <w:r>
        <w:rPr>
          <w:rFonts w:hint="eastAsia" w:ascii="宋体" w:hAnsi="宋体" w:cs="宋体"/>
          <w:color w:val="auto"/>
          <w:sz w:val="24"/>
          <w:highlight w:val="none"/>
          <w:u w:val="single"/>
        </w:rPr>
        <w:fldChar w:fldCharType="begin">
          <w:ffData>
            <w:name w:val="Text16"/>
            <w:enabled/>
            <w:calcOnExit w:val="0"/>
            <w:textInput/>
          </w:ffData>
        </w:fldChar>
      </w:r>
      <w:r>
        <w:rPr>
          <w:rFonts w:hint="eastAsia" w:ascii="宋体" w:hAnsi="宋体" w:cs="宋体"/>
          <w:color w:val="auto"/>
          <w:sz w:val="24"/>
          <w:highlight w:val="none"/>
          <w:u w:val="single"/>
        </w:rPr>
        <w:instrText xml:space="preserve">FORMTEXT</w:instrText>
      </w:r>
      <w:r>
        <w:rPr>
          <w:rFonts w:hint="eastAsia" w:ascii="宋体" w:hAnsi="宋体" w:cs="宋体"/>
          <w:color w:val="auto"/>
          <w:sz w:val="24"/>
          <w:highlight w:val="none"/>
          <w:u w:val="single"/>
        </w:rPr>
        <w:fldChar w:fldCharType="separate"/>
      </w:r>
      <w:r>
        <w:rPr>
          <w:rFonts w:hint="default" w:ascii="宋体" w:hAnsi="宋体" w:cs="宋体"/>
          <w:color w:val="auto"/>
          <w:sz w:val="24"/>
          <w:highlight w:val="none"/>
          <w:u w:val="single"/>
          <w:lang w:val="en-US"/>
        </w:rPr>
        <w:t>     </w:t>
      </w:r>
      <w:r>
        <w:rPr>
          <w:rFonts w:hint="eastAsia" w:ascii="宋体" w:hAnsi="宋体" w:cs="宋体"/>
          <w:color w:val="auto"/>
          <w:sz w:val="24"/>
          <w:highlight w:val="none"/>
          <w:u w:val="single"/>
        </w:rPr>
        <w:fldChar w:fldCharType="end"/>
      </w:r>
      <w:bookmarkEnd w:id="33"/>
      <w:r>
        <w:rPr>
          <w:rFonts w:hint="eastAsia" w:ascii="宋体" w:hAnsi="宋体" w:cs="宋体"/>
          <w:color w:val="auto"/>
          <w:sz w:val="24"/>
          <w:highlight w:val="none"/>
        </w:rPr>
        <w:t xml:space="preserve"> 元)。</w:t>
      </w:r>
    </w:p>
    <w:p w14:paraId="7A6AB3AB">
      <w:pPr>
        <w:keepNext w:val="0"/>
        <w:keepLines w:val="0"/>
        <w:pageBreakBefore w:val="0"/>
        <w:widowControl w:val="0"/>
        <w:numPr>
          <w:ilvl w:val="0"/>
          <w:numId w:val="3"/>
        </w:numPr>
        <w:wordWrap/>
        <w:topLinePunct w:val="0"/>
        <w:autoSpaceDE/>
        <w:autoSpaceDN/>
        <w:bidi w:val="0"/>
        <w:adjustRightInd/>
        <w:snapToGrid/>
        <w:spacing w:line="460" w:lineRule="exact"/>
        <w:textAlignment w:val="auto"/>
        <w:rPr>
          <w:rFonts w:hint="eastAsia" w:ascii="宋体" w:hAnsi="宋体" w:cs="宋体"/>
          <w:b/>
          <w:color w:val="auto"/>
          <w:sz w:val="24"/>
          <w:highlight w:val="none"/>
        </w:rPr>
      </w:pPr>
      <w:r>
        <w:rPr>
          <w:rFonts w:hint="eastAsia" w:ascii="宋体" w:hAnsi="宋体" w:cs="宋体"/>
          <w:b/>
          <w:bCs/>
          <w:color w:val="auto"/>
          <w:sz w:val="24"/>
          <w:highlight w:val="none"/>
        </w:rPr>
        <w:t>再认证费用</w:t>
      </w:r>
      <w:r>
        <w:rPr>
          <w:rFonts w:hint="eastAsia" w:ascii="宋体" w:hAnsi="宋体" w:cs="宋体"/>
          <w:b/>
          <w:color w:val="auto"/>
          <w:sz w:val="24"/>
          <w:highlight w:val="none"/>
        </w:rPr>
        <w:t>：</w:t>
      </w:r>
    </w:p>
    <w:p w14:paraId="43C5AC1F">
      <w:pPr>
        <w:keepNext w:val="0"/>
        <w:keepLines w:val="0"/>
        <w:pageBreakBefore w:val="0"/>
        <w:widowControl w:val="0"/>
        <w:kinsoku w:val="0"/>
        <w:wordWrap/>
        <w:overflowPunct w:val="0"/>
        <w:topLinePunct w:val="0"/>
        <w:autoSpaceDE/>
        <w:autoSpaceDN/>
        <w:bidi w:val="0"/>
        <w:adjustRightInd/>
        <w:snapToGrid/>
        <w:spacing w:line="460" w:lineRule="exact"/>
        <w:ind w:right="218" w:firstLine="480" w:firstLineChars="200"/>
        <w:textAlignment w:val="auto"/>
        <w:rPr>
          <w:rFonts w:hint="eastAsia" w:ascii="宋体" w:hAnsi="宋体" w:cs="宋体"/>
          <w:b/>
          <w:color w:val="auto"/>
          <w:sz w:val="24"/>
          <w:highlight w:val="none"/>
        </w:rPr>
      </w:pPr>
      <w:r>
        <w:rPr>
          <w:rFonts w:hint="eastAsia"/>
          <w:b w:val="0"/>
          <w:color w:val="auto"/>
          <w:sz w:val="24"/>
          <w:highlight w:val="none"/>
        </w:rPr>
        <w:t>为保证认证资格的连续性，甲方应在证书到期前</w:t>
      </w:r>
      <w:r>
        <w:rPr>
          <w:rFonts w:hint="eastAsia"/>
          <w:b w:val="0"/>
          <w:color w:val="auto"/>
          <w:sz w:val="24"/>
          <w:highlight w:val="none"/>
          <w:lang w:val="en-US" w:eastAsia="zh-CN"/>
        </w:rPr>
        <w:t>4</w:t>
      </w:r>
      <w:r>
        <w:rPr>
          <w:rFonts w:hint="eastAsia"/>
          <w:b w:val="0"/>
          <w:color w:val="auto"/>
          <w:sz w:val="24"/>
          <w:highlight w:val="none"/>
        </w:rPr>
        <w:t>个月通过与乙方签订再认证合同的方式来确认继续保持认证。</w:t>
      </w:r>
    </w:p>
    <w:p w14:paraId="701A14DA">
      <w:pPr>
        <w:keepNext w:val="0"/>
        <w:keepLines w:val="0"/>
        <w:pageBreakBefore w:val="0"/>
        <w:widowControl w:val="0"/>
        <w:tabs>
          <w:tab w:val="left" w:pos="2700"/>
        </w:tabs>
        <w:wordWrap/>
        <w:topLinePunct w:val="0"/>
        <w:autoSpaceDE/>
        <w:autoSpaceDN/>
        <w:bidi w:val="0"/>
        <w:adjustRightInd/>
        <w:snapToGrid/>
        <w:spacing w:line="460" w:lineRule="exact"/>
        <w:ind w:firstLine="480" w:firstLineChars="200"/>
        <w:textAlignment w:val="auto"/>
        <w:rPr>
          <w:rFonts w:hint="eastAsia" w:ascii="宋体" w:hAnsi="宋体" w:cs="宋体"/>
          <w:color w:val="auto"/>
          <w:sz w:val="24"/>
          <w:highlight w:val="none"/>
        </w:rPr>
      </w:pPr>
      <w:r>
        <w:rPr>
          <w:rFonts w:hint="eastAsia" w:ascii="宋体" w:hAnsi="宋体" w:cs="宋体"/>
          <w:bCs/>
          <w:color w:val="auto"/>
          <w:sz w:val="24"/>
          <w:highlight w:val="none"/>
        </w:rPr>
        <w:t>1)认证</w:t>
      </w:r>
      <w:r>
        <w:rPr>
          <w:rFonts w:hint="eastAsia" w:ascii="宋体" w:hAnsi="宋体" w:cs="宋体"/>
          <w:bCs/>
          <w:color w:val="auto"/>
          <w:sz w:val="24"/>
          <w:highlight w:val="none"/>
          <w:lang w:val="en-US" w:eastAsia="zh-CN"/>
        </w:rPr>
        <w:t>费</w:t>
      </w:r>
      <w:r>
        <w:rPr>
          <w:rFonts w:hint="eastAsia" w:ascii="宋体" w:hAnsi="宋体" w:cs="宋体"/>
          <w:bCs/>
          <w:color w:val="auto"/>
          <w:sz w:val="24"/>
          <w:highlight w:val="none"/>
        </w:rPr>
        <w:t>合</w:t>
      </w:r>
      <w:r>
        <w:rPr>
          <w:rFonts w:hint="eastAsia" w:ascii="宋体" w:hAnsi="宋体" w:cs="宋体"/>
          <w:color w:val="auto"/>
          <w:sz w:val="24"/>
          <w:highlight w:val="none"/>
        </w:rPr>
        <w:t>计大写：</w:t>
      </w:r>
      <w:bookmarkStart w:id="34" w:name="Text17"/>
      <w:r>
        <w:rPr>
          <w:rFonts w:hint="eastAsia" w:ascii="宋体" w:hAnsi="宋体" w:cs="宋体"/>
          <w:color w:val="auto"/>
          <w:sz w:val="24"/>
          <w:highlight w:val="none"/>
          <w:u w:val="single"/>
        </w:rPr>
        <w:fldChar w:fldCharType="begin">
          <w:ffData>
            <w:name w:val="Text17"/>
            <w:enabled/>
            <w:calcOnExit w:val="0"/>
            <w:textInput/>
          </w:ffData>
        </w:fldChar>
      </w:r>
      <w:r>
        <w:rPr>
          <w:rFonts w:hint="eastAsia" w:ascii="宋体" w:hAnsi="宋体" w:cs="宋体"/>
          <w:color w:val="auto"/>
          <w:sz w:val="24"/>
          <w:highlight w:val="none"/>
          <w:u w:val="single"/>
        </w:rPr>
        <w:instrText xml:space="preserve">FORMTEXT</w:instrText>
      </w:r>
      <w:r>
        <w:rPr>
          <w:rFonts w:hint="eastAsia" w:ascii="宋体" w:hAnsi="宋体" w:cs="宋体"/>
          <w:color w:val="auto"/>
          <w:sz w:val="24"/>
          <w:highlight w:val="none"/>
          <w:u w:val="single"/>
        </w:rPr>
        <w:fldChar w:fldCharType="separate"/>
      </w:r>
      <w:r>
        <w:rPr>
          <w:rFonts w:hint="default" w:ascii="宋体" w:hAnsi="宋体" w:cs="宋体"/>
          <w:color w:val="auto"/>
          <w:sz w:val="24"/>
          <w:highlight w:val="none"/>
          <w:u w:val="single"/>
          <w:lang w:val="en-US"/>
        </w:rPr>
        <w:t>     </w:t>
      </w:r>
      <w:r>
        <w:rPr>
          <w:rFonts w:hint="eastAsia" w:ascii="宋体" w:hAnsi="宋体" w:cs="宋体"/>
          <w:color w:val="auto"/>
          <w:sz w:val="24"/>
          <w:highlight w:val="none"/>
          <w:u w:val="single"/>
        </w:rPr>
        <w:fldChar w:fldCharType="end"/>
      </w:r>
      <w:bookmarkEnd w:id="34"/>
      <w:r>
        <w:rPr>
          <w:rFonts w:hint="eastAsia" w:ascii="宋体" w:hAnsi="宋体" w:cs="宋体"/>
          <w:color w:val="auto"/>
          <w:sz w:val="24"/>
          <w:highlight w:val="none"/>
        </w:rPr>
        <w:t xml:space="preserve">元(¥ </w:t>
      </w:r>
      <w:bookmarkStart w:id="35" w:name="Text18"/>
      <w:r>
        <w:rPr>
          <w:rFonts w:hint="eastAsia" w:ascii="宋体" w:hAnsi="宋体" w:cs="宋体"/>
          <w:color w:val="auto"/>
          <w:sz w:val="24"/>
          <w:highlight w:val="none"/>
          <w:u w:val="single"/>
        </w:rPr>
        <w:fldChar w:fldCharType="begin">
          <w:ffData>
            <w:name w:val="Text18"/>
            <w:enabled/>
            <w:calcOnExit w:val="0"/>
            <w:textInput/>
          </w:ffData>
        </w:fldChar>
      </w:r>
      <w:r>
        <w:rPr>
          <w:rFonts w:hint="eastAsia" w:ascii="宋体" w:hAnsi="宋体" w:cs="宋体"/>
          <w:color w:val="auto"/>
          <w:sz w:val="24"/>
          <w:highlight w:val="none"/>
          <w:u w:val="single"/>
        </w:rPr>
        <w:instrText xml:space="preserve">FORMTEXT</w:instrText>
      </w:r>
      <w:r>
        <w:rPr>
          <w:rFonts w:hint="eastAsia" w:ascii="宋体" w:hAnsi="宋体" w:cs="宋体"/>
          <w:color w:val="auto"/>
          <w:sz w:val="24"/>
          <w:highlight w:val="none"/>
          <w:u w:val="single"/>
        </w:rPr>
        <w:fldChar w:fldCharType="separate"/>
      </w:r>
      <w:r>
        <w:rPr>
          <w:rFonts w:hint="default" w:ascii="宋体" w:hAnsi="宋体" w:cs="宋体"/>
          <w:color w:val="auto"/>
          <w:sz w:val="24"/>
          <w:highlight w:val="none"/>
          <w:u w:val="single"/>
          <w:lang w:val="en-US"/>
        </w:rPr>
        <w:t>     </w:t>
      </w:r>
      <w:r>
        <w:rPr>
          <w:rFonts w:hint="eastAsia" w:ascii="宋体" w:hAnsi="宋体" w:cs="宋体"/>
          <w:color w:val="auto"/>
          <w:sz w:val="24"/>
          <w:highlight w:val="none"/>
          <w:u w:val="single"/>
        </w:rPr>
        <w:fldChar w:fldCharType="end"/>
      </w:r>
      <w:bookmarkEnd w:id="35"/>
      <w:r>
        <w:rPr>
          <w:rFonts w:hint="eastAsia" w:ascii="宋体" w:hAnsi="宋体" w:cs="宋体"/>
          <w:color w:val="auto"/>
          <w:sz w:val="24"/>
          <w:highlight w:val="none"/>
        </w:rPr>
        <w:t xml:space="preserve"> 元)。</w:t>
      </w:r>
    </w:p>
    <w:p w14:paraId="655836AC">
      <w:pPr>
        <w:keepNext w:val="0"/>
        <w:keepLines w:val="0"/>
        <w:pageBreakBefore w:val="0"/>
        <w:widowControl w:val="0"/>
        <w:wordWrap/>
        <w:topLinePunct w:val="0"/>
        <w:autoSpaceDE/>
        <w:autoSpaceDN/>
        <w:bidi w:val="0"/>
        <w:adjustRightInd/>
        <w:snapToGrid/>
        <w:spacing w:line="4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)费用支付方式：甲方收到审核通知后7日内一次性支付给乙方再认证审核费用；</w:t>
      </w:r>
      <w:r>
        <w:rPr>
          <w:rFonts w:hAnsi="宋体"/>
          <w:color w:val="auto"/>
          <w:sz w:val="24"/>
          <w:highlight w:val="none"/>
        </w:rPr>
        <w:t>如果甲方未能及时足额向乙方交纳本合同项下的任何费用，乙方有权暂时中止审核，待甲方交齐应付的费用后再进行审核，审核所需时间相应顺延。若因未交款导致再认证延期审核或导致证书失效，客观上造成了认证序列的间断，审核将按照初审实施。</w:t>
      </w:r>
    </w:p>
    <w:p w14:paraId="2E8241B8">
      <w:pPr>
        <w:keepNext w:val="0"/>
        <w:keepLines w:val="0"/>
        <w:pageBreakBefore w:val="0"/>
        <w:widowControl w:val="0"/>
        <w:tabs>
          <w:tab w:val="left" w:pos="2700"/>
        </w:tabs>
        <w:wordWrap/>
        <w:topLinePunct w:val="0"/>
        <w:autoSpaceDE/>
        <w:autoSpaceDN/>
        <w:bidi w:val="0"/>
        <w:adjustRightInd/>
        <w:snapToGrid/>
        <w:spacing w:line="460" w:lineRule="exact"/>
        <w:textAlignment w:val="auto"/>
        <w:rPr>
          <w:rFonts w:hint="eastAsia" w:ascii="宋体" w:hAnsi="宋体" w:cs="宋体"/>
          <w:b/>
          <w:color w:val="auto"/>
          <w:sz w:val="24"/>
          <w:highlight w:val="none"/>
        </w:rPr>
      </w:pPr>
      <w:r>
        <w:rPr>
          <w:rFonts w:hint="eastAsia" w:ascii="宋体" w:hAnsi="宋体" w:cs="宋体"/>
          <w:b/>
          <w:color w:val="auto"/>
          <w:sz w:val="24"/>
          <w:highlight w:val="none"/>
        </w:rPr>
        <w:t>3.监督费用</w:t>
      </w:r>
    </w:p>
    <w:p w14:paraId="5725D303">
      <w:pPr>
        <w:keepNext w:val="0"/>
        <w:keepLines w:val="0"/>
        <w:pageBreakBefore w:val="0"/>
        <w:widowControl w:val="0"/>
        <w:tabs>
          <w:tab w:val="left" w:pos="2700"/>
        </w:tabs>
        <w:wordWrap/>
        <w:topLinePunct w:val="0"/>
        <w:autoSpaceDE/>
        <w:autoSpaceDN/>
        <w:bidi w:val="0"/>
        <w:adjustRightInd/>
        <w:snapToGrid/>
        <w:spacing w:line="460" w:lineRule="exact"/>
        <w:textAlignment w:val="auto"/>
        <w:rPr>
          <w:rFonts w:ascii="宋体" w:hAnsi="宋体" w:cs="宋体"/>
          <w:b/>
          <w:color w:val="auto"/>
          <w:sz w:val="24"/>
          <w:highlight w:val="none"/>
        </w:rPr>
      </w:pPr>
      <w:r>
        <w:rPr>
          <w:rFonts w:hint="eastAsia" w:ascii="宋体" w:hAnsi="宋体" w:cs="宋体"/>
          <w:b/>
          <w:color w:val="auto"/>
          <w:sz w:val="24"/>
          <w:highlight w:val="none"/>
        </w:rPr>
        <w:t xml:space="preserve">    </w:t>
      </w:r>
      <w:r>
        <w:rPr>
          <w:rFonts w:hint="eastAsia" w:ascii="宋体" w:hAnsi="宋体" w:cs="宋体"/>
          <w:color w:val="auto"/>
          <w:sz w:val="24"/>
          <w:highlight w:val="none"/>
        </w:rPr>
        <w:t>甲方取得认证注册资格后，在三年有效期内，将接受乙方两次定期监督审核及必要的不定期审查。监督审核间隔时间最长不得超过12个月，有异常情况时乙方可以酌情增加监督审核的频次。</w:t>
      </w:r>
    </w:p>
    <w:p w14:paraId="503F8398">
      <w:pPr>
        <w:keepNext w:val="0"/>
        <w:keepLines w:val="0"/>
        <w:pageBreakBefore w:val="0"/>
        <w:widowControl w:val="0"/>
        <w:numPr>
          <w:ilvl w:val="0"/>
          <w:numId w:val="4"/>
        </w:numPr>
        <w:tabs>
          <w:tab w:val="left" w:pos="2700"/>
        </w:tabs>
        <w:wordWrap/>
        <w:topLinePunct w:val="0"/>
        <w:autoSpaceDE/>
        <w:autoSpaceDN/>
        <w:bidi w:val="0"/>
        <w:adjustRightInd/>
        <w:snapToGrid/>
        <w:spacing w:line="4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每年监督审核费合计：</w:t>
      </w:r>
      <w:bookmarkStart w:id="36" w:name="Text21"/>
      <w:r>
        <w:rPr>
          <w:rFonts w:hint="eastAsia" w:ascii="宋体" w:hAnsi="宋体" w:cs="宋体"/>
          <w:color w:val="auto"/>
          <w:sz w:val="24"/>
          <w:highlight w:val="none"/>
          <w:u w:val="single"/>
        </w:rPr>
        <w:fldChar w:fldCharType="begin">
          <w:ffData>
            <w:name w:val="Text21"/>
            <w:enabled/>
            <w:calcOnExit w:val="0"/>
            <w:textInput/>
          </w:ffData>
        </w:fldChar>
      </w:r>
      <w:r>
        <w:rPr>
          <w:rFonts w:hint="eastAsia" w:ascii="宋体" w:hAnsi="宋体" w:cs="宋体"/>
          <w:color w:val="auto"/>
          <w:sz w:val="24"/>
          <w:highlight w:val="none"/>
          <w:u w:val="single"/>
        </w:rPr>
        <w:instrText xml:space="preserve">FORMTEXT</w:instrText>
      </w:r>
      <w:r>
        <w:rPr>
          <w:rFonts w:hint="eastAsia" w:ascii="宋体" w:hAnsi="宋体" w:cs="宋体"/>
          <w:color w:val="auto"/>
          <w:sz w:val="24"/>
          <w:highlight w:val="none"/>
          <w:u w:val="single"/>
        </w:rPr>
        <w:fldChar w:fldCharType="separate"/>
      </w:r>
      <w:r>
        <w:rPr>
          <w:rFonts w:hint="default" w:ascii="宋体" w:hAnsi="宋体" w:cs="宋体"/>
          <w:color w:val="auto"/>
          <w:sz w:val="24"/>
          <w:highlight w:val="none"/>
          <w:u w:val="single"/>
          <w:lang w:val="en-US"/>
        </w:rPr>
        <w:t>     </w:t>
      </w:r>
      <w:r>
        <w:rPr>
          <w:rFonts w:hint="eastAsia" w:ascii="宋体" w:hAnsi="宋体" w:cs="宋体"/>
          <w:color w:val="auto"/>
          <w:sz w:val="24"/>
          <w:highlight w:val="none"/>
          <w:u w:val="single"/>
        </w:rPr>
        <w:fldChar w:fldCharType="end"/>
      </w:r>
      <w:bookmarkEnd w:id="36"/>
      <w:r>
        <w:rPr>
          <w:rFonts w:hint="eastAsia" w:ascii="宋体" w:hAnsi="宋体" w:cs="宋体"/>
          <w:color w:val="auto"/>
          <w:sz w:val="24"/>
          <w:highlight w:val="none"/>
        </w:rPr>
        <w:t>元（￥</w:t>
      </w:r>
      <w:bookmarkStart w:id="37" w:name="Text22"/>
      <w:r>
        <w:rPr>
          <w:rFonts w:hint="eastAsia" w:ascii="宋体" w:hAnsi="宋体" w:cs="宋体"/>
          <w:color w:val="auto"/>
          <w:sz w:val="24"/>
          <w:highlight w:val="none"/>
          <w:u w:val="single"/>
        </w:rPr>
        <w:fldChar w:fldCharType="begin">
          <w:ffData>
            <w:name w:val="Text22"/>
            <w:enabled/>
            <w:calcOnExit w:val="0"/>
            <w:textInput/>
          </w:ffData>
        </w:fldChar>
      </w:r>
      <w:r>
        <w:rPr>
          <w:rFonts w:hint="eastAsia" w:ascii="宋体" w:hAnsi="宋体" w:cs="宋体"/>
          <w:color w:val="auto"/>
          <w:sz w:val="24"/>
          <w:highlight w:val="none"/>
          <w:u w:val="single"/>
        </w:rPr>
        <w:instrText xml:space="preserve">FORMTEXT</w:instrText>
      </w:r>
      <w:r>
        <w:rPr>
          <w:rFonts w:hint="eastAsia" w:ascii="宋体" w:hAnsi="宋体" w:cs="宋体"/>
          <w:color w:val="auto"/>
          <w:sz w:val="24"/>
          <w:highlight w:val="none"/>
          <w:u w:val="single"/>
        </w:rPr>
        <w:fldChar w:fldCharType="separate"/>
      </w:r>
      <w:r>
        <w:rPr>
          <w:rFonts w:hint="default" w:ascii="宋体" w:hAnsi="宋体" w:cs="宋体"/>
          <w:color w:val="auto"/>
          <w:sz w:val="24"/>
          <w:highlight w:val="none"/>
          <w:u w:val="single"/>
          <w:lang w:val="en-US"/>
        </w:rPr>
        <w:t>     </w:t>
      </w:r>
      <w:r>
        <w:rPr>
          <w:rFonts w:hint="eastAsia" w:ascii="宋体" w:hAnsi="宋体" w:cs="宋体"/>
          <w:color w:val="auto"/>
          <w:sz w:val="24"/>
          <w:highlight w:val="none"/>
          <w:u w:val="single"/>
        </w:rPr>
        <w:fldChar w:fldCharType="end"/>
      </w:r>
      <w:bookmarkEnd w:id="37"/>
      <w:r>
        <w:rPr>
          <w:rFonts w:hint="eastAsia" w:ascii="宋体" w:hAnsi="宋体" w:cs="宋体"/>
          <w:color w:val="auto"/>
          <w:sz w:val="24"/>
          <w:highlight w:val="none"/>
        </w:rPr>
        <w:t>元）。</w:t>
      </w:r>
    </w:p>
    <w:p w14:paraId="1710D4FE">
      <w:pPr>
        <w:keepNext w:val="0"/>
        <w:keepLines w:val="0"/>
        <w:pageBreakBefore w:val="0"/>
        <w:widowControl w:val="0"/>
        <w:numPr>
          <w:ilvl w:val="0"/>
          <w:numId w:val="4"/>
        </w:numPr>
        <w:tabs>
          <w:tab w:val="left" w:pos="2700"/>
        </w:tabs>
        <w:wordWrap/>
        <w:topLinePunct w:val="0"/>
        <w:autoSpaceDE/>
        <w:autoSpaceDN/>
        <w:bidi w:val="0"/>
        <w:adjustRightInd/>
        <w:snapToGrid/>
        <w:spacing w:line="4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费用支付方式：甲方收到审核通知后7日内一次性支付给乙方当年监督审核费用；</w:t>
      </w:r>
      <w:r>
        <w:rPr>
          <w:rFonts w:hAnsi="宋体"/>
          <w:color w:val="auto"/>
          <w:sz w:val="24"/>
          <w:highlight w:val="none"/>
        </w:rPr>
        <w:t>未能</w:t>
      </w:r>
      <w:r>
        <w:rPr>
          <w:rFonts w:hint="eastAsia" w:hAnsi="宋体"/>
          <w:color w:val="auto"/>
          <w:sz w:val="24"/>
          <w:highlight w:val="none"/>
        </w:rPr>
        <w:t>及时交纳</w:t>
      </w:r>
      <w:r>
        <w:rPr>
          <w:rFonts w:hAnsi="宋体"/>
          <w:color w:val="auto"/>
          <w:sz w:val="24"/>
          <w:highlight w:val="none"/>
        </w:rPr>
        <w:t>该期监督审核</w:t>
      </w:r>
      <w:r>
        <w:rPr>
          <w:rFonts w:ascii="宋体" w:hAnsi="宋体"/>
          <w:color w:val="auto"/>
          <w:sz w:val="24"/>
          <w:highlight w:val="none"/>
        </w:rPr>
        <w:t>(现场检查)费用，乙方有权按照有关规定暂停或撤销对甲方的相关认证注册资格，已经收到的认证费用及监督审核(现场检查)</w:t>
      </w:r>
      <w:r>
        <w:rPr>
          <w:rFonts w:hAnsi="宋体"/>
          <w:color w:val="auto"/>
          <w:sz w:val="24"/>
          <w:highlight w:val="none"/>
        </w:rPr>
        <w:t>费用不予退还。</w:t>
      </w:r>
    </w:p>
    <w:p w14:paraId="3EB2B2CE">
      <w:pPr>
        <w:keepNext w:val="0"/>
        <w:keepLines w:val="0"/>
        <w:pageBreakBefore w:val="0"/>
        <w:widowControl w:val="0"/>
        <w:tabs>
          <w:tab w:val="left" w:pos="2700"/>
        </w:tabs>
        <w:wordWrap/>
        <w:topLinePunct w:val="0"/>
        <w:autoSpaceDE/>
        <w:autoSpaceDN/>
        <w:bidi w:val="0"/>
        <w:adjustRightInd/>
        <w:snapToGrid/>
        <w:spacing w:line="460" w:lineRule="exact"/>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4、其他费用</w:t>
      </w:r>
    </w:p>
    <w:p w14:paraId="2291CE04">
      <w:pPr>
        <w:keepNext w:val="0"/>
        <w:keepLines w:val="0"/>
        <w:pageBreakBefore w:val="0"/>
        <w:widowControl w:val="0"/>
        <w:tabs>
          <w:tab w:val="left" w:pos="2700"/>
        </w:tabs>
        <w:wordWrap/>
        <w:topLinePunct w:val="0"/>
        <w:autoSpaceDE/>
        <w:autoSpaceDN/>
        <w:bidi w:val="0"/>
        <w:adjustRightInd/>
        <w:snapToGrid/>
        <w:spacing w:line="460" w:lineRule="exact"/>
        <w:textAlignment w:val="auto"/>
        <w:rPr>
          <w:rFonts w:hint="eastAsia" w:ascii="宋体" w:hAnsi="宋体" w:cs="宋体"/>
          <w:color w:val="auto"/>
          <w:sz w:val="24"/>
          <w:highlight w:val="none"/>
        </w:rPr>
      </w:pPr>
      <w:r>
        <w:rPr>
          <w:rFonts w:hint="eastAsia" w:ascii="宋体" w:hAnsi="宋体" w:cs="宋体"/>
          <w:color w:val="auto"/>
          <w:sz w:val="24"/>
          <w:highlight w:val="none"/>
        </w:rPr>
        <w:t>1）证书加印费￥</w:t>
      </w:r>
      <w:bookmarkStart w:id="38" w:name="Text23"/>
      <w:r>
        <w:rPr>
          <w:rFonts w:hint="eastAsia" w:ascii="宋体" w:hAnsi="宋体" w:cs="宋体"/>
          <w:color w:val="auto"/>
          <w:sz w:val="24"/>
          <w:highlight w:val="none"/>
          <w:u w:val="single"/>
        </w:rPr>
        <w:fldChar w:fldCharType="begin">
          <w:ffData>
            <w:name w:val="Text23"/>
            <w:enabled/>
            <w:calcOnExit w:val="0"/>
            <w:textInput/>
          </w:ffData>
        </w:fldChar>
      </w:r>
      <w:r>
        <w:rPr>
          <w:rFonts w:hint="eastAsia" w:ascii="宋体" w:hAnsi="宋体" w:cs="宋体"/>
          <w:color w:val="auto"/>
          <w:sz w:val="24"/>
          <w:highlight w:val="none"/>
          <w:u w:val="single"/>
        </w:rPr>
        <w:instrText xml:space="preserve">FORMTEXT</w:instrText>
      </w:r>
      <w:r>
        <w:rPr>
          <w:rFonts w:hint="eastAsia" w:ascii="宋体" w:hAnsi="宋体" w:cs="宋体"/>
          <w:color w:val="auto"/>
          <w:sz w:val="24"/>
          <w:highlight w:val="none"/>
          <w:u w:val="single"/>
        </w:rPr>
        <w:fldChar w:fldCharType="separate"/>
      </w:r>
      <w:r>
        <w:rPr>
          <w:rFonts w:hint="default" w:ascii="宋体" w:hAnsi="宋体" w:cs="宋体"/>
          <w:color w:val="auto"/>
          <w:sz w:val="24"/>
          <w:highlight w:val="none"/>
          <w:u w:val="single"/>
          <w:lang w:val="en-US"/>
        </w:rPr>
        <w:t>     </w:t>
      </w:r>
      <w:r>
        <w:rPr>
          <w:rFonts w:hint="eastAsia" w:ascii="宋体" w:hAnsi="宋体" w:cs="宋体"/>
          <w:color w:val="auto"/>
          <w:sz w:val="24"/>
          <w:highlight w:val="none"/>
          <w:u w:val="single"/>
        </w:rPr>
        <w:fldChar w:fldCharType="end"/>
      </w:r>
      <w:bookmarkEnd w:id="38"/>
      <w:r>
        <w:rPr>
          <w:rFonts w:hint="eastAsia" w:ascii="宋体" w:hAnsi="宋体" w:cs="宋体"/>
          <w:color w:val="auto"/>
          <w:sz w:val="24"/>
          <w:highlight w:val="none"/>
        </w:rPr>
        <w:t>元（含中文</w:t>
      </w:r>
      <w:bookmarkStart w:id="39" w:name="Text24"/>
      <w:r>
        <w:rPr>
          <w:rFonts w:hint="eastAsia" w:ascii="宋体" w:hAnsi="宋体" w:cs="宋体"/>
          <w:color w:val="auto"/>
          <w:sz w:val="24"/>
          <w:highlight w:val="none"/>
          <w:u w:val="single"/>
        </w:rPr>
        <w:fldChar w:fldCharType="begin">
          <w:ffData>
            <w:name w:val="Text24"/>
            <w:enabled/>
            <w:calcOnExit w:val="0"/>
            <w:textInput/>
          </w:ffData>
        </w:fldChar>
      </w:r>
      <w:r>
        <w:rPr>
          <w:rFonts w:hint="eastAsia" w:ascii="宋体" w:hAnsi="宋体" w:cs="宋体"/>
          <w:color w:val="auto"/>
          <w:sz w:val="24"/>
          <w:highlight w:val="none"/>
          <w:u w:val="single"/>
        </w:rPr>
        <w:instrText xml:space="preserve">FORMTEXT</w:instrText>
      </w:r>
      <w:r>
        <w:rPr>
          <w:rFonts w:hint="eastAsia" w:ascii="宋体" w:hAnsi="宋体" w:cs="宋体"/>
          <w:color w:val="auto"/>
          <w:sz w:val="24"/>
          <w:highlight w:val="none"/>
          <w:u w:val="single"/>
        </w:rPr>
        <w:fldChar w:fldCharType="separate"/>
      </w:r>
      <w:r>
        <w:rPr>
          <w:rFonts w:hint="default" w:ascii="宋体" w:hAnsi="宋体" w:cs="宋体"/>
          <w:color w:val="auto"/>
          <w:sz w:val="24"/>
          <w:highlight w:val="none"/>
          <w:u w:val="single"/>
          <w:lang w:val="en-US"/>
        </w:rPr>
        <w:t>     </w:t>
      </w:r>
      <w:r>
        <w:rPr>
          <w:rFonts w:hint="eastAsia" w:ascii="宋体" w:hAnsi="宋体" w:cs="宋体"/>
          <w:color w:val="auto"/>
          <w:sz w:val="24"/>
          <w:highlight w:val="none"/>
          <w:u w:val="single"/>
        </w:rPr>
        <w:fldChar w:fldCharType="end"/>
      </w:r>
      <w:bookmarkEnd w:id="39"/>
      <w:r>
        <w:rPr>
          <w:rFonts w:hint="eastAsia" w:ascii="宋体" w:hAnsi="宋体" w:cs="宋体"/>
          <w:color w:val="auto"/>
          <w:sz w:val="24"/>
          <w:highlight w:val="none"/>
        </w:rPr>
        <w:t>张，英文</w:t>
      </w:r>
      <w:bookmarkStart w:id="40" w:name="Text25"/>
      <w:r>
        <w:rPr>
          <w:rFonts w:hint="eastAsia" w:ascii="宋体" w:hAnsi="宋体" w:cs="宋体"/>
          <w:color w:val="auto"/>
          <w:sz w:val="24"/>
          <w:highlight w:val="none"/>
          <w:u w:val="single"/>
        </w:rPr>
        <w:fldChar w:fldCharType="begin">
          <w:ffData>
            <w:name w:val="Text25"/>
            <w:enabled/>
            <w:calcOnExit w:val="0"/>
            <w:textInput/>
          </w:ffData>
        </w:fldChar>
      </w:r>
      <w:r>
        <w:rPr>
          <w:rFonts w:hint="eastAsia" w:ascii="宋体" w:hAnsi="宋体" w:cs="宋体"/>
          <w:color w:val="auto"/>
          <w:sz w:val="24"/>
          <w:highlight w:val="none"/>
          <w:u w:val="single"/>
        </w:rPr>
        <w:instrText xml:space="preserve">FORMTEXT</w:instrText>
      </w:r>
      <w:r>
        <w:rPr>
          <w:rFonts w:hint="eastAsia" w:ascii="宋体" w:hAnsi="宋体" w:cs="宋体"/>
          <w:color w:val="auto"/>
          <w:sz w:val="24"/>
          <w:highlight w:val="none"/>
          <w:u w:val="single"/>
        </w:rPr>
        <w:fldChar w:fldCharType="separate"/>
      </w:r>
      <w:r>
        <w:rPr>
          <w:rFonts w:hint="default" w:ascii="宋体" w:hAnsi="宋体" w:cs="宋体"/>
          <w:color w:val="auto"/>
          <w:sz w:val="24"/>
          <w:highlight w:val="none"/>
          <w:u w:val="single"/>
          <w:lang w:val="en-US"/>
        </w:rPr>
        <w:t>     </w:t>
      </w:r>
      <w:r>
        <w:rPr>
          <w:rFonts w:hint="eastAsia" w:ascii="宋体" w:hAnsi="宋体" w:cs="宋体"/>
          <w:color w:val="auto"/>
          <w:sz w:val="24"/>
          <w:highlight w:val="none"/>
          <w:u w:val="single"/>
        </w:rPr>
        <w:fldChar w:fldCharType="end"/>
      </w:r>
      <w:bookmarkEnd w:id="40"/>
      <w:r>
        <w:rPr>
          <w:rFonts w:hint="eastAsia" w:ascii="宋体" w:hAnsi="宋体" w:cs="宋体"/>
          <w:color w:val="auto"/>
          <w:sz w:val="24"/>
          <w:highlight w:val="none"/>
        </w:rPr>
        <w:t>张）。</w:t>
      </w:r>
    </w:p>
    <w:p w14:paraId="57A32514">
      <w:pPr>
        <w:keepNext w:val="0"/>
        <w:keepLines w:val="0"/>
        <w:pageBreakBefore w:val="0"/>
        <w:widowControl w:val="0"/>
        <w:wordWrap/>
        <w:topLinePunct w:val="0"/>
        <w:autoSpaceDE/>
        <w:autoSpaceDN/>
        <w:bidi w:val="0"/>
        <w:adjustRightInd/>
        <w:snapToGrid/>
        <w:spacing w:line="460" w:lineRule="exact"/>
        <w:textAlignment w:val="auto"/>
        <w:rPr>
          <w:rFonts w:hint="eastAsia" w:ascii="宋体" w:hAnsi="宋体" w:cs="宋体"/>
          <w:bCs/>
          <w:color w:val="auto"/>
          <w:sz w:val="24"/>
          <w:highlight w:val="none"/>
        </w:rPr>
      </w:pPr>
      <w:r>
        <w:rPr>
          <w:rFonts w:hint="eastAsia" w:ascii="宋体" w:hAnsi="宋体" w:cs="宋体"/>
          <w:bCs/>
          <w:color w:val="auto"/>
          <w:sz w:val="24"/>
          <w:highlight w:val="none"/>
        </w:rPr>
        <w:t>认证费用含一套中、英文证书，如需要重新制证或加印证书（副本），按每张100元支付；</w:t>
      </w:r>
    </w:p>
    <w:p w14:paraId="7754A66D">
      <w:pPr>
        <w:keepNext w:val="0"/>
        <w:keepLines w:val="0"/>
        <w:pageBreakBefore w:val="0"/>
        <w:widowControl w:val="0"/>
        <w:wordWrap/>
        <w:topLinePunct w:val="0"/>
        <w:autoSpaceDE/>
        <w:autoSpaceDN/>
        <w:bidi w:val="0"/>
        <w:adjustRightInd/>
        <w:snapToGrid/>
        <w:spacing w:line="460" w:lineRule="exact"/>
        <w:textAlignment w:val="auto"/>
        <w:rPr>
          <w:rFonts w:hint="eastAsia" w:ascii="宋体" w:hAnsi="宋体" w:cs="宋体"/>
          <w:bCs/>
          <w:color w:val="auto"/>
          <w:sz w:val="24"/>
          <w:highlight w:val="none"/>
        </w:rPr>
      </w:pPr>
      <w:r>
        <w:rPr>
          <w:rFonts w:hint="eastAsia" w:ascii="宋体" w:hAnsi="宋体" w:cs="宋体"/>
          <w:bCs/>
          <w:color w:val="auto"/>
          <w:sz w:val="24"/>
          <w:highlight w:val="none"/>
        </w:rPr>
        <w:t>2）</w:t>
      </w:r>
      <w:r>
        <w:rPr>
          <w:rFonts w:hint="eastAsia" w:ascii="宋体" w:hAnsi="宋体" w:cs="宋体"/>
          <w:color w:val="auto"/>
          <w:sz w:val="24"/>
          <w:highlight w:val="none"/>
        </w:rPr>
        <w:t>铜牌/展牌费 ￥</w:t>
      </w:r>
      <w:bookmarkStart w:id="41" w:name="Text26"/>
      <w:r>
        <w:rPr>
          <w:rFonts w:hint="eastAsia" w:ascii="宋体" w:hAnsi="宋体" w:cs="宋体"/>
          <w:color w:val="auto"/>
          <w:sz w:val="24"/>
          <w:highlight w:val="none"/>
          <w:u w:val="single"/>
        </w:rPr>
        <w:fldChar w:fldCharType="begin">
          <w:ffData>
            <w:name w:val="Text26"/>
            <w:enabled/>
            <w:calcOnExit w:val="0"/>
            <w:textInput/>
          </w:ffData>
        </w:fldChar>
      </w:r>
      <w:r>
        <w:rPr>
          <w:rFonts w:hint="eastAsia" w:ascii="宋体" w:hAnsi="宋体" w:cs="宋体"/>
          <w:color w:val="auto"/>
          <w:sz w:val="24"/>
          <w:highlight w:val="none"/>
          <w:u w:val="single"/>
        </w:rPr>
        <w:instrText xml:space="preserve">FORMTEXT</w:instrText>
      </w:r>
      <w:r>
        <w:rPr>
          <w:rFonts w:hint="eastAsia" w:ascii="宋体" w:hAnsi="宋体" w:cs="宋体"/>
          <w:color w:val="auto"/>
          <w:sz w:val="24"/>
          <w:highlight w:val="none"/>
          <w:u w:val="single"/>
        </w:rPr>
        <w:fldChar w:fldCharType="separate"/>
      </w:r>
      <w:r>
        <w:rPr>
          <w:rFonts w:hint="default" w:ascii="宋体" w:hAnsi="宋体" w:cs="宋体"/>
          <w:color w:val="auto"/>
          <w:sz w:val="24"/>
          <w:highlight w:val="none"/>
          <w:u w:val="single"/>
          <w:lang w:val="en-US"/>
        </w:rPr>
        <w:t>     </w:t>
      </w:r>
      <w:r>
        <w:rPr>
          <w:rFonts w:hint="eastAsia" w:ascii="宋体" w:hAnsi="宋体" w:cs="宋体"/>
          <w:color w:val="auto"/>
          <w:sz w:val="24"/>
          <w:highlight w:val="none"/>
          <w:u w:val="single"/>
        </w:rPr>
        <w:fldChar w:fldCharType="end"/>
      </w:r>
      <w:bookmarkEnd w:id="41"/>
      <w:r>
        <w:rPr>
          <w:rFonts w:hint="eastAsia" w:ascii="宋体" w:hAnsi="宋体" w:cs="宋体"/>
          <w:color w:val="auto"/>
          <w:sz w:val="24"/>
          <w:highlight w:val="none"/>
        </w:rPr>
        <w:t xml:space="preserve"> 元 </w:t>
      </w:r>
    </w:p>
    <w:p w14:paraId="6516B22F">
      <w:pPr>
        <w:keepNext w:val="0"/>
        <w:keepLines w:val="0"/>
        <w:pageBreakBefore w:val="0"/>
        <w:widowControl w:val="0"/>
        <w:tabs>
          <w:tab w:val="left" w:pos="2700"/>
        </w:tabs>
        <w:wordWrap/>
        <w:topLinePunct w:val="0"/>
        <w:autoSpaceDE/>
        <w:autoSpaceDN/>
        <w:bidi w:val="0"/>
        <w:adjustRightInd/>
        <w:snapToGrid/>
        <w:spacing w:line="460" w:lineRule="exact"/>
        <w:textAlignment w:val="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3）扩项审核费按照</w:t>
      </w:r>
      <w:r>
        <w:rPr>
          <w:rFonts w:hint="eastAsia" w:ascii="宋体" w:hAnsi="宋体" w:cs="宋体"/>
          <w:bCs/>
          <w:color w:val="auto"/>
          <w:sz w:val="24"/>
          <w:highlight w:val="none"/>
          <w:lang w:val="en-US" w:eastAsia="zh-CN"/>
        </w:rPr>
        <w:t>增加的审核</w:t>
      </w:r>
      <w:r>
        <w:rPr>
          <w:rFonts w:hint="eastAsia" w:ascii="宋体" w:hAnsi="宋体" w:cs="宋体"/>
          <w:bCs/>
          <w:color w:val="auto"/>
          <w:sz w:val="24"/>
          <w:highlight w:val="none"/>
        </w:rPr>
        <w:t>人日</w:t>
      </w:r>
      <w:r>
        <w:rPr>
          <w:rFonts w:hint="eastAsia" w:ascii="宋体" w:hAnsi="宋体" w:cs="宋体"/>
          <w:bCs/>
          <w:color w:val="auto"/>
          <w:sz w:val="24"/>
          <w:highlight w:val="none"/>
          <w:lang w:val="en-US" w:eastAsia="zh-CN"/>
        </w:rPr>
        <w:t>核算</w:t>
      </w:r>
      <w:r>
        <w:rPr>
          <w:rFonts w:hint="eastAsia" w:ascii="宋体" w:hAnsi="宋体" w:cs="宋体"/>
          <w:bCs/>
          <w:color w:val="auto"/>
          <w:sz w:val="24"/>
          <w:highlight w:val="none"/>
        </w:rPr>
        <w:t>支付</w:t>
      </w:r>
      <w:r>
        <w:rPr>
          <w:rFonts w:hint="eastAsia" w:ascii="宋体" w:hAnsi="宋体" w:cs="宋体"/>
          <w:bCs/>
          <w:color w:val="auto"/>
          <w:sz w:val="24"/>
          <w:highlight w:val="none"/>
          <w:lang w:eastAsia="zh-CN"/>
        </w:rPr>
        <w:t>。</w:t>
      </w:r>
    </w:p>
    <w:p w14:paraId="04386CE1">
      <w:pPr>
        <w:keepNext w:val="0"/>
        <w:keepLines w:val="0"/>
        <w:pageBreakBefore w:val="0"/>
        <w:widowControl w:val="0"/>
        <w:wordWrap/>
        <w:topLinePunct w:val="0"/>
        <w:autoSpaceDE/>
        <w:autoSpaceDN/>
        <w:bidi w:val="0"/>
        <w:adjustRightInd/>
        <w:snapToGrid/>
        <w:spacing w:line="460" w:lineRule="exact"/>
        <w:textAlignment w:val="auto"/>
        <w:rPr>
          <w:rFonts w:hint="eastAsia" w:ascii="宋体" w:hAnsi="宋体" w:cs="宋体"/>
          <w:color w:val="auto"/>
          <w:sz w:val="24"/>
          <w:highlight w:val="none"/>
        </w:rPr>
      </w:pPr>
      <w:r>
        <w:rPr>
          <w:rFonts w:hint="eastAsia" w:ascii="宋体" w:hAnsi="宋体" w:cs="宋体"/>
          <w:bCs/>
          <w:color w:val="auto"/>
          <w:sz w:val="24"/>
          <w:highlight w:val="none"/>
        </w:rPr>
        <w:t>4）</w:t>
      </w:r>
      <w:r>
        <w:rPr>
          <w:rFonts w:hint="eastAsia" w:ascii="宋体" w:hAnsi="宋体" w:cs="宋体"/>
          <w:color w:val="auto"/>
          <w:sz w:val="24"/>
          <w:highlight w:val="none"/>
        </w:rPr>
        <w:t>初次审核、再认证、监督审核</w:t>
      </w:r>
      <w:r>
        <w:rPr>
          <w:rFonts w:hint="eastAsia" w:ascii="宋体" w:hAnsi="宋体" w:cs="宋体"/>
          <w:color w:val="auto"/>
          <w:sz w:val="24"/>
          <w:highlight w:val="none"/>
          <w:lang w:eastAsia="zh-CN"/>
        </w:rPr>
        <w:t>、特殊审核</w:t>
      </w:r>
      <w:r>
        <w:rPr>
          <w:rFonts w:hint="eastAsia" w:ascii="宋体" w:hAnsi="宋体" w:cs="宋体"/>
          <w:color w:val="auto"/>
          <w:sz w:val="24"/>
          <w:highlight w:val="none"/>
        </w:rPr>
        <w:t>及服务认证现场检查的审核员（服务认证审查员）食、宿、交通等差旅费用由甲方按实际发生数承担。</w:t>
      </w:r>
    </w:p>
    <w:p w14:paraId="1F344C81">
      <w:pPr>
        <w:keepNext w:val="0"/>
        <w:keepLines w:val="0"/>
        <w:pageBreakBefore w:val="0"/>
        <w:widowControl w:val="0"/>
        <w:tabs>
          <w:tab w:val="left" w:pos="0"/>
          <w:tab w:val="left" w:pos="720"/>
        </w:tabs>
        <w:wordWrap/>
        <w:topLinePunct w:val="0"/>
        <w:autoSpaceDE/>
        <w:autoSpaceDN/>
        <w:bidi w:val="0"/>
        <w:adjustRightInd/>
        <w:snapToGrid/>
        <w:spacing w:line="460" w:lineRule="exact"/>
        <w:textAlignment w:val="auto"/>
        <w:rPr>
          <w:rFonts w:hint="eastAsia" w:ascii="宋体" w:hAnsi="宋体" w:cs="宋体"/>
          <w:color w:val="auto"/>
          <w:sz w:val="24"/>
          <w:highlight w:val="none"/>
        </w:rPr>
      </w:pPr>
      <w:r>
        <w:rPr>
          <w:rFonts w:hint="eastAsia" w:ascii="宋体" w:hAnsi="宋体" w:cs="宋体"/>
          <w:color w:val="auto"/>
          <w:sz w:val="24"/>
          <w:highlight w:val="none"/>
        </w:rPr>
        <w:t>5）因甲方原因造成需要额外补充进行的现场审核费用由甲方承担，具体数额双方另行协议。</w:t>
      </w:r>
    </w:p>
    <w:p w14:paraId="1E1DB6B3">
      <w:pPr>
        <w:keepNext w:val="0"/>
        <w:keepLines w:val="0"/>
        <w:pageBreakBefore w:val="0"/>
        <w:widowControl w:val="0"/>
        <w:tabs>
          <w:tab w:val="left" w:pos="0"/>
          <w:tab w:val="left" w:pos="720"/>
        </w:tabs>
        <w:wordWrap/>
        <w:topLinePunct w:val="0"/>
        <w:autoSpaceDE/>
        <w:autoSpaceDN/>
        <w:bidi w:val="0"/>
        <w:adjustRightInd/>
        <w:snapToGrid/>
        <w:spacing w:line="460" w:lineRule="exact"/>
        <w:textAlignment w:val="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5、</w:t>
      </w:r>
      <w:r>
        <w:rPr>
          <w:rFonts w:hint="eastAsia" w:ascii="宋体" w:hAnsi="宋体" w:cs="宋体"/>
          <w:b/>
          <w:bCs/>
          <w:color w:val="auto"/>
          <w:sz w:val="24"/>
          <w:highlight w:val="none"/>
          <w:lang w:eastAsia="zh-CN"/>
        </w:rPr>
        <w:t>甲方</w:t>
      </w:r>
      <w:r>
        <w:rPr>
          <w:rFonts w:hint="eastAsia" w:ascii="宋体" w:hAnsi="宋体" w:cs="宋体"/>
          <w:b/>
          <w:bCs/>
          <w:color w:val="auto"/>
          <w:sz w:val="24"/>
          <w:highlight w:val="none"/>
        </w:rPr>
        <w:t>应向</w:t>
      </w:r>
      <w:r>
        <w:rPr>
          <w:rFonts w:hint="eastAsia" w:ascii="宋体" w:hAnsi="宋体" w:cs="宋体"/>
          <w:b/>
          <w:bCs/>
          <w:color w:val="auto"/>
          <w:sz w:val="24"/>
          <w:highlight w:val="none"/>
          <w:lang w:eastAsia="zh-CN"/>
        </w:rPr>
        <w:t>乙方</w:t>
      </w:r>
      <w:r>
        <w:rPr>
          <w:rFonts w:hint="eastAsia" w:ascii="宋体" w:hAnsi="宋体" w:cs="宋体"/>
          <w:b/>
          <w:bCs/>
          <w:color w:val="auto"/>
          <w:sz w:val="24"/>
          <w:highlight w:val="none"/>
        </w:rPr>
        <w:t>直接支付认证费用，不得通过第三方支付。</w:t>
      </w:r>
    </w:p>
    <w:p w14:paraId="52AD9AF0">
      <w:pPr>
        <w:keepNext w:val="0"/>
        <w:keepLines w:val="0"/>
        <w:pageBreakBefore w:val="0"/>
        <w:widowControl w:val="0"/>
        <w:tabs>
          <w:tab w:val="left" w:pos="0"/>
          <w:tab w:val="left" w:pos="720"/>
        </w:tabs>
        <w:wordWrap/>
        <w:topLinePunct w:val="0"/>
        <w:autoSpaceDE/>
        <w:autoSpaceDN/>
        <w:bidi w:val="0"/>
        <w:adjustRightInd/>
        <w:snapToGrid/>
        <w:spacing w:line="460" w:lineRule="exact"/>
        <w:textAlignment w:val="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6</w:t>
      </w:r>
      <w:r>
        <w:rPr>
          <w:rFonts w:hint="eastAsia" w:ascii="宋体" w:hAnsi="宋体" w:cs="宋体"/>
          <w:b/>
          <w:bCs/>
          <w:color w:val="auto"/>
          <w:sz w:val="24"/>
          <w:highlight w:val="none"/>
        </w:rPr>
        <w:t>、如果3年认证费用一次性缴清，认证费用总计￥</w:t>
      </w:r>
      <w:bookmarkStart w:id="42" w:name="Text27"/>
      <w:r>
        <w:rPr>
          <w:rFonts w:hint="eastAsia" w:ascii="宋体" w:hAnsi="宋体" w:cs="宋体"/>
          <w:b/>
          <w:bCs/>
          <w:color w:val="auto"/>
          <w:sz w:val="24"/>
          <w:highlight w:val="none"/>
          <w:u w:val="single"/>
        </w:rPr>
        <w:fldChar w:fldCharType="begin">
          <w:ffData>
            <w:name w:val="Text27"/>
            <w:enabled/>
            <w:calcOnExit w:val="0"/>
            <w:textInput/>
          </w:ffData>
        </w:fldChar>
      </w:r>
      <w:r>
        <w:rPr>
          <w:rFonts w:hint="eastAsia" w:ascii="宋体" w:hAnsi="宋体" w:cs="宋体"/>
          <w:b/>
          <w:bCs/>
          <w:color w:val="auto"/>
          <w:sz w:val="24"/>
          <w:highlight w:val="none"/>
          <w:u w:val="single"/>
        </w:rPr>
        <w:instrText xml:space="preserve">FORMTEXT</w:instrText>
      </w:r>
      <w:r>
        <w:rPr>
          <w:rFonts w:hint="eastAsia" w:ascii="宋体" w:hAnsi="宋体" w:cs="宋体"/>
          <w:b/>
          <w:bCs/>
          <w:color w:val="auto"/>
          <w:sz w:val="24"/>
          <w:highlight w:val="none"/>
          <w:u w:val="single"/>
        </w:rPr>
        <w:fldChar w:fldCharType="separate"/>
      </w:r>
      <w:r>
        <w:rPr>
          <w:rFonts w:hint="default" w:ascii="宋体" w:hAnsi="宋体" w:cs="宋体"/>
          <w:b/>
          <w:bCs/>
          <w:color w:val="auto"/>
          <w:sz w:val="24"/>
          <w:highlight w:val="none"/>
          <w:u w:val="single"/>
          <w:lang w:val="en-US"/>
        </w:rPr>
        <w:t>     </w:t>
      </w:r>
      <w:r>
        <w:rPr>
          <w:rFonts w:hint="eastAsia" w:ascii="宋体" w:hAnsi="宋体" w:cs="宋体"/>
          <w:b/>
          <w:bCs/>
          <w:color w:val="auto"/>
          <w:sz w:val="24"/>
          <w:highlight w:val="none"/>
          <w:u w:val="single"/>
        </w:rPr>
        <w:fldChar w:fldCharType="end"/>
      </w:r>
      <w:bookmarkEnd w:id="42"/>
      <w:r>
        <w:rPr>
          <w:rFonts w:hint="eastAsia" w:ascii="宋体" w:hAnsi="宋体" w:cs="宋体"/>
          <w:b/>
          <w:bCs/>
          <w:color w:val="auto"/>
          <w:sz w:val="24"/>
          <w:highlight w:val="none"/>
        </w:rPr>
        <w:t>元。</w:t>
      </w:r>
    </w:p>
    <w:p w14:paraId="247ECF2D">
      <w:pPr>
        <w:keepNext w:val="0"/>
        <w:keepLines w:val="0"/>
        <w:pageBreakBefore w:val="0"/>
        <w:widowControl w:val="0"/>
        <w:wordWrap/>
        <w:topLinePunct w:val="0"/>
        <w:autoSpaceDE/>
        <w:autoSpaceDN/>
        <w:bidi w:val="0"/>
        <w:adjustRightInd/>
        <w:snapToGrid/>
        <w:spacing w:line="460" w:lineRule="exact"/>
        <w:textAlignment w:val="auto"/>
        <w:rPr>
          <w:rFonts w:hint="eastAsia" w:ascii="宋体" w:hAnsi="宋体" w:cs="宋体"/>
          <w:bCs/>
          <w:color w:val="auto"/>
          <w:sz w:val="24"/>
          <w:highlight w:val="none"/>
        </w:rPr>
      </w:pPr>
      <w:r>
        <w:rPr>
          <w:rFonts w:hint="eastAsia" w:ascii="宋体" w:hAnsi="宋体" w:cs="宋体"/>
          <w:b/>
          <w:color w:val="auto"/>
          <w:sz w:val="24"/>
          <w:highlight w:val="none"/>
          <w:lang w:val="en-US" w:eastAsia="zh-CN"/>
        </w:rPr>
        <w:t>7</w:t>
      </w:r>
      <w:r>
        <w:rPr>
          <w:rFonts w:hint="eastAsia" w:ascii="宋体" w:hAnsi="宋体" w:cs="宋体"/>
          <w:b/>
          <w:color w:val="auto"/>
          <w:sz w:val="24"/>
          <w:highlight w:val="none"/>
        </w:rPr>
        <w:t>、甲方需提供开票信息</w:t>
      </w:r>
      <w:r>
        <w:rPr>
          <w:rFonts w:hint="eastAsia" w:ascii="宋体" w:hAnsi="宋体" w:cs="宋体"/>
          <w:bCs/>
          <w:color w:val="auto"/>
          <w:sz w:val="24"/>
          <w:highlight w:val="none"/>
        </w:rPr>
        <w:t xml:space="preserve">，并选择开具   </w:t>
      </w:r>
      <w:sdt>
        <w:sdtPr>
          <w:rPr>
            <w:rStyle w:val="11"/>
            <w:rFonts w:hint="eastAsia"/>
            <w:color w:val="auto"/>
            <w:highlight w:val="none"/>
            <w:lang w:val="en-US" w:eastAsia="zh-CN"/>
          </w:rPr>
          <w:id w:val="147468394"/>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cs="宋体"/>
          <w:b/>
          <w:color w:val="auto"/>
          <w:sz w:val="24"/>
          <w:highlight w:val="none"/>
        </w:rPr>
        <w:t>普通增值税发票</w:t>
      </w:r>
      <w:r>
        <w:rPr>
          <w:rFonts w:hint="eastAsia" w:ascii="宋体" w:hAnsi="宋体" w:cs="宋体"/>
          <w:bCs/>
          <w:color w:val="auto"/>
          <w:sz w:val="24"/>
          <w:highlight w:val="none"/>
        </w:rPr>
        <w:t xml:space="preserve">   </w:t>
      </w:r>
      <w:r>
        <w:rPr>
          <w:rFonts w:hint="eastAsia" w:ascii="宋体" w:hAnsi="宋体" w:cs="宋体"/>
          <w:b/>
          <w:color w:val="auto"/>
          <w:sz w:val="24"/>
          <w:highlight w:val="none"/>
        </w:rPr>
        <w:t xml:space="preserve"> </w:t>
      </w:r>
      <w:sdt>
        <w:sdtPr>
          <w:rPr>
            <w:rStyle w:val="11"/>
            <w:rFonts w:hint="eastAsia"/>
            <w:color w:val="auto"/>
            <w:highlight w:val="none"/>
            <w:lang w:val="en-US" w:eastAsia="zh-CN"/>
          </w:rPr>
          <w:id w:val="147483632"/>
          <w15:appearance w15:val="hidden"/>
          <w14:checkbox>
            <w14:checked w14:val="0"/>
            <w14:checkedState w14:val="0052" w14:font="Wingdings 2"/>
            <w14:uncheckedState w14:val="2610" w14:font="MS Gothic"/>
          </w14:checkbox>
        </w:sdtPr>
        <w:sdtEndPr>
          <w:rPr>
            <w:rStyle w:val="11"/>
            <w:rFonts w:hint="eastAsia"/>
            <w:color w:val="auto"/>
            <w:highlight w:val="none"/>
            <w:lang w:val="en-US" w:eastAsia="zh-CN"/>
          </w:rPr>
        </w:sdtEndPr>
        <w:sdtContent>
          <w:r>
            <w:rPr>
              <w:rFonts w:ascii="MS Gothic" w:hAnsi="MS Gothic" w:eastAsia="宋体" w:cs="Times New Roman"/>
              <w:color w:val="auto"/>
              <w:kern w:val="2"/>
              <w:sz w:val="28"/>
              <w:szCs w:val="24"/>
              <w:highlight w:val="none"/>
              <w:lang w:val="en-US" w:eastAsia="zh-CN" w:bidi="ar-SA"/>
            </w:rPr>
            <w:t>☐</w:t>
          </w:r>
        </w:sdtContent>
      </w:sdt>
      <w:r>
        <w:rPr>
          <w:rFonts w:hint="eastAsia" w:ascii="宋体" w:hAnsi="宋体" w:cs="宋体"/>
          <w:b/>
          <w:color w:val="auto"/>
          <w:sz w:val="24"/>
          <w:highlight w:val="none"/>
        </w:rPr>
        <w:t>专用增值税发票</w:t>
      </w:r>
      <w:r>
        <w:rPr>
          <w:rFonts w:hint="eastAsia" w:ascii="宋体" w:hAnsi="宋体" w:cs="宋体"/>
          <w:bCs/>
          <w:color w:val="auto"/>
          <w:sz w:val="24"/>
          <w:highlight w:val="none"/>
        </w:rPr>
        <w:t>，当需开具专用增值税发票时，甲方应提供一般纳税人资格证书的复印件。</w:t>
      </w:r>
    </w:p>
    <w:p w14:paraId="7762E80E">
      <w:pPr>
        <w:keepNext w:val="0"/>
        <w:keepLines w:val="0"/>
        <w:pageBreakBefore w:val="0"/>
        <w:widowControl w:val="0"/>
        <w:wordWrap/>
        <w:topLinePunct w:val="0"/>
        <w:autoSpaceDE/>
        <w:autoSpaceDN/>
        <w:bidi w:val="0"/>
        <w:adjustRightInd/>
        <w:snapToGrid/>
        <w:spacing w:line="460" w:lineRule="exact"/>
        <w:textAlignment w:val="auto"/>
        <w:outlineLvl w:val="0"/>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val="en-US" w:eastAsia="zh-CN"/>
        </w:rPr>
        <w:t>三</w:t>
      </w:r>
      <w:r>
        <w:rPr>
          <w:rFonts w:hint="eastAsia" w:ascii="黑体" w:hAnsi="黑体" w:eastAsia="黑体"/>
          <w:bCs/>
          <w:color w:val="auto"/>
          <w:sz w:val="28"/>
          <w:szCs w:val="28"/>
          <w:highlight w:val="none"/>
        </w:rPr>
        <w:t>、甲方</w:t>
      </w:r>
      <w:r>
        <w:rPr>
          <w:rFonts w:hint="eastAsia" w:ascii="黑体" w:hAnsi="黑体" w:eastAsia="黑体"/>
          <w:bCs/>
          <w:color w:val="auto"/>
          <w:sz w:val="28"/>
          <w:szCs w:val="28"/>
          <w:highlight w:val="none"/>
          <w:lang w:eastAsia="zh-CN"/>
        </w:rPr>
        <w:t>权利与义务</w:t>
      </w:r>
    </w:p>
    <w:p w14:paraId="1E9CFDFE">
      <w:pPr>
        <w:keepNext w:val="0"/>
        <w:keepLines w:val="0"/>
        <w:pageBreakBefore w:val="0"/>
        <w:widowControl w:val="0"/>
        <w:numPr>
          <w:ilvl w:val="0"/>
          <w:numId w:val="5"/>
        </w:numPr>
        <w:wordWrap/>
        <w:topLinePunct w:val="0"/>
        <w:autoSpaceDE/>
        <w:autoSpaceDN/>
        <w:bidi w:val="0"/>
        <w:adjustRightInd/>
        <w:snapToGrid/>
        <w:spacing w:line="460" w:lineRule="exact"/>
        <w:textAlignment w:val="auto"/>
        <w:rPr>
          <w:rFonts w:hint="eastAsia"/>
          <w:bCs/>
          <w:color w:val="auto"/>
          <w:sz w:val="24"/>
          <w:highlight w:val="none"/>
        </w:rPr>
      </w:pPr>
      <w:r>
        <w:rPr>
          <w:rFonts w:hint="eastAsia" w:ascii="宋体" w:hAnsi="宋体"/>
          <w:color w:val="auto"/>
          <w:sz w:val="24"/>
          <w:highlight w:val="none"/>
        </w:rPr>
        <w:t>对审核时间安排及审核组成员有权提出意见</w:t>
      </w:r>
      <w:r>
        <w:rPr>
          <w:rFonts w:hint="eastAsia" w:ascii="宋体" w:hAnsi="宋体"/>
          <w:color w:val="auto"/>
          <w:sz w:val="24"/>
          <w:highlight w:val="none"/>
          <w:lang w:eastAsia="zh-CN"/>
        </w:rPr>
        <w:t>；</w:t>
      </w:r>
    </w:p>
    <w:p w14:paraId="763C0B98">
      <w:pPr>
        <w:keepNext w:val="0"/>
        <w:keepLines w:val="0"/>
        <w:pageBreakBefore w:val="0"/>
        <w:widowControl w:val="0"/>
        <w:numPr>
          <w:ilvl w:val="0"/>
          <w:numId w:val="5"/>
        </w:numPr>
        <w:wordWrap/>
        <w:topLinePunct w:val="0"/>
        <w:autoSpaceDE/>
        <w:autoSpaceDN/>
        <w:bidi w:val="0"/>
        <w:adjustRightInd/>
        <w:snapToGrid/>
        <w:spacing w:line="460" w:lineRule="exact"/>
        <w:textAlignment w:val="auto"/>
        <w:rPr>
          <w:rFonts w:hint="eastAsia"/>
          <w:bCs/>
          <w:color w:val="auto"/>
          <w:sz w:val="24"/>
          <w:highlight w:val="none"/>
        </w:rPr>
      </w:pPr>
      <w:r>
        <w:rPr>
          <w:rFonts w:hint="eastAsia" w:ascii="宋体" w:hAnsi="宋体"/>
          <w:color w:val="auto"/>
          <w:sz w:val="24"/>
          <w:highlight w:val="none"/>
        </w:rPr>
        <w:t>甲方对乙方关于认证的暂停和撤销决定有权提出申诉，有权对不规范的认证行为提出投诉</w:t>
      </w:r>
      <w:r>
        <w:rPr>
          <w:rFonts w:hint="eastAsia" w:ascii="宋体" w:hAnsi="宋体"/>
          <w:color w:val="auto"/>
          <w:sz w:val="24"/>
          <w:highlight w:val="none"/>
          <w:lang w:eastAsia="zh-CN"/>
        </w:rPr>
        <w:t>；</w:t>
      </w:r>
    </w:p>
    <w:p w14:paraId="35F042CB">
      <w:pPr>
        <w:keepNext w:val="0"/>
        <w:keepLines w:val="0"/>
        <w:pageBreakBefore w:val="0"/>
        <w:widowControl w:val="0"/>
        <w:numPr>
          <w:ilvl w:val="0"/>
          <w:numId w:val="5"/>
        </w:numPr>
        <w:wordWrap/>
        <w:topLinePunct w:val="0"/>
        <w:autoSpaceDE/>
        <w:autoSpaceDN/>
        <w:bidi w:val="0"/>
        <w:adjustRightInd/>
        <w:snapToGrid/>
        <w:spacing w:line="460" w:lineRule="exact"/>
        <w:textAlignment w:val="auto"/>
        <w:rPr>
          <w:rFonts w:hint="eastAsia"/>
          <w:bCs/>
          <w:color w:val="auto"/>
          <w:sz w:val="24"/>
          <w:highlight w:val="none"/>
        </w:rPr>
      </w:pPr>
      <w:r>
        <w:rPr>
          <w:rFonts w:ascii="Segoe UI" w:hAnsi="Segoe UI" w:eastAsia="Segoe UI" w:cs="Segoe UI"/>
          <w:i w:val="0"/>
          <w:iCs w:val="0"/>
          <w:caps w:val="0"/>
          <w:color w:val="auto"/>
          <w:spacing w:val="0"/>
          <w:sz w:val="24"/>
          <w:szCs w:val="24"/>
          <w:highlight w:val="none"/>
          <w:shd w:val="clear" w:fill="FFFFFF"/>
        </w:rPr>
        <w:t>已按认证标准建立</w:t>
      </w:r>
      <w:r>
        <w:rPr>
          <w:rFonts w:hint="eastAsia" w:ascii="Segoe UI" w:hAnsi="Segoe UI" w:eastAsia="宋体" w:cs="Segoe UI"/>
          <w:i w:val="0"/>
          <w:iCs w:val="0"/>
          <w:caps w:val="0"/>
          <w:color w:val="auto"/>
          <w:spacing w:val="0"/>
          <w:sz w:val="24"/>
          <w:szCs w:val="24"/>
          <w:highlight w:val="none"/>
          <w:shd w:val="clear" w:fill="FFFFFF"/>
          <w:lang w:eastAsia="zh-CN"/>
        </w:rPr>
        <w:t>、</w:t>
      </w:r>
      <w:r>
        <w:rPr>
          <w:rFonts w:hint="eastAsia" w:ascii="Segoe UI" w:hAnsi="Segoe UI" w:eastAsia="宋体" w:cs="Segoe UI"/>
          <w:i w:val="0"/>
          <w:iCs w:val="0"/>
          <w:caps w:val="0"/>
          <w:color w:val="auto"/>
          <w:spacing w:val="0"/>
          <w:sz w:val="24"/>
          <w:szCs w:val="24"/>
          <w:highlight w:val="none"/>
          <w:shd w:val="clear" w:fill="FFFFFF"/>
          <w:lang w:val="en-US" w:eastAsia="zh-CN"/>
        </w:rPr>
        <w:t>运行</w:t>
      </w:r>
      <w:r>
        <w:rPr>
          <w:rFonts w:ascii="Segoe UI" w:hAnsi="Segoe UI" w:eastAsia="Segoe UI" w:cs="Segoe UI"/>
          <w:i w:val="0"/>
          <w:iCs w:val="0"/>
          <w:caps w:val="0"/>
          <w:color w:val="auto"/>
          <w:spacing w:val="0"/>
          <w:sz w:val="24"/>
          <w:szCs w:val="24"/>
          <w:highlight w:val="none"/>
          <w:shd w:val="clear" w:fill="FFFFFF"/>
        </w:rPr>
        <w:t>管理体系满三个月</w:t>
      </w:r>
      <w:r>
        <w:rPr>
          <w:rFonts w:hint="eastAsia" w:hAnsi="宋体"/>
          <w:bCs/>
          <w:strike w:val="0"/>
          <w:dstrike w:val="0"/>
          <w:color w:val="auto"/>
          <w:sz w:val="24"/>
          <w:highlight w:val="none"/>
        </w:rPr>
        <w:t>（能源管理体系要求至少运行六个月后），并完成了内审和管理评审方可实施正式审核；</w:t>
      </w:r>
    </w:p>
    <w:p w14:paraId="44B05209">
      <w:pPr>
        <w:keepNext w:val="0"/>
        <w:keepLines w:val="0"/>
        <w:pageBreakBefore w:val="0"/>
        <w:widowControl w:val="0"/>
        <w:numPr>
          <w:ilvl w:val="0"/>
          <w:numId w:val="5"/>
        </w:numPr>
        <w:wordWrap/>
        <w:topLinePunct w:val="0"/>
        <w:autoSpaceDE/>
        <w:autoSpaceDN/>
        <w:bidi w:val="0"/>
        <w:adjustRightInd/>
        <w:snapToGrid/>
        <w:spacing w:line="460" w:lineRule="exact"/>
        <w:textAlignment w:val="auto"/>
        <w:rPr>
          <w:rFonts w:hint="eastAsia"/>
          <w:bCs/>
          <w:color w:val="auto"/>
          <w:sz w:val="24"/>
          <w:highlight w:val="none"/>
        </w:rPr>
      </w:pPr>
      <w:r>
        <w:rPr>
          <w:rFonts w:hint="eastAsia"/>
          <w:bCs/>
          <w:color w:val="auto"/>
          <w:sz w:val="24"/>
          <w:highlight w:val="none"/>
        </w:rPr>
        <w:t>了解认证相关文件，</w:t>
      </w:r>
      <w:r>
        <w:rPr>
          <w:rFonts w:hint="eastAsia"/>
          <w:bCs/>
          <w:color w:val="auto"/>
          <w:sz w:val="24"/>
          <w:highlight w:val="none"/>
          <w:lang w:eastAsia="zh-CN"/>
        </w:rPr>
        <w:t>遵守认证程序要求，</w:t>
      </w:r>
      <w:r>
        <w:rPr>
          <w:rFonts w:hint="eastAsia"/>
          <w:bCs/>
          <w:color w:val="auto"/>
          <w:sz w:val="24"/>
          <w:highlight w:val="none"/>
        </w:rPr>
        <w:t>按</w:t>
      </w:r>
      <w:r>
        <w:rPr>
          <w:rFonts w:hint="eastAsia"/>
          <w:bCs/>
          <w:color w:val="auto"/>
          <w:sz w:val="24"/>
          <w:highlight w:val="none"/>
          <w:lang w:eastAsia="zh-CN"/>
        </w:rPr>
        <w:t>乙方</w:t>
      </w:r>
      <w:r>
        <w:rPr>
          <w:rFonts w:hint="eastAsia"/>
          <w:bCs/>
          <w:color w:val="auto"/>
          <w:sz w:val="24"/>
          <w:highlight w:val="none"/>
        </w:rPr>
        <w:t>要求</w:t>
      </w:r>
      <w:r>
        <w:rPr>
          <w:rFonts w:hint="eastAsia"/>
          <w:bCs/>
          <w:color w:val="auto"/>
          <w:sz w:val="24"/>
          <w:highlight w:val="none"/>
          <w:lang w:eastAsia="zh-CN"/>
        </w:rPr>
        <w:t>如实</w:t>
      </w:r>
      <w:r>
        <w:rPr>
          <w:rFonts w:hint="eastAsia"/>
          <w:bCs/>
          <w:color w:val="auto"/>
          <w:sz w:val="24"/>
          <w:highlight w:val="none"/>
        </w:rPr>
        <w:t>提供</w:t>
      </w:r>
      <w:r>
        <w:rPr>
          <w:rFonts w:hint="eastAsia"/>
          <w:bCs/>
          <w:color w:val="auto"/>
          <w:sz w:val="24"/>
          <w:highlight w:val="none"/>
          <w:lang w:eastAsia="zh-CN"/>
        </w:rPr>
        <w:t>相关材料和</w:t>
      </w:r>
      <w:r>
        <w:rPr>
          <w:rFonts w:hint="eastAsia"/>
          <w:bCs/>
          <w:color w:val="auto"/>
          <w:sz w:val="24"/>
          <w:highlight w:val="none"/>
        </w:rPr>
        <w:t>信息，应真实</w:t>
      </w:r>
      <w:r>
        <w:rPr>
          <w:rFonts w:hint="eastAsia"/>
          <w:bCs/>
          <w:color w:val="auto"/>
          <w:sz w:val="24"/>
          <w:highlight w:val="none"/>
          <w:lang w:eastAsia="zh-CN"/>
        </w:rPr>
        <w:t>有效</w:t>
      </w:r>
      <w:r>
        <w:rPr>
          <w:rFonts w:hint="eastAsia"/>
          <w:bCs/>
          <w:color w:val="auto"/>
          <w:sz w:val="24"/>
          <w:highlight w:val="none"/>
        </w:rPr>
        <w:t>、准确和完整</w:t>
      </w:r>
      <w:r>
        <w:rPr>
          <w:rFonts w:hint="eastAsia" w:ascii="宋体" w:hAnsi="宋体"/>
          <w:color w:val="auto"/>
          <w:sz w:val="24"/>
          <w:highlight w:val="none"/>
          <w:lang w:eastAsia="zh-CN"/>
        </w:rPr>
        <w:t>；</w:t>
      </w:r>
    </w:p>
    <w:p w14:paraId="38B83732">
      <w:pPr>
        <w:keepNext w:val="0"/>
        <w:keepLines w:val="0"/>
        <w:pageBreakBefore w:val="0"/>
        <w:widowControl w:val="0"/>
        <w:numPr>
          <w:ilvl w:val="0"/>
          <w:numId w:val="5"/>
        </w:numPr>
        <w:wordWrap/>
        <w:topLinePunct w:val="0"/>
        <w:autoSpaceDE/>
        <w:autoSpaceDN/>
        <w:bidi w:val="0"/>
        <w:adjustRightInd/>
        <w:snapToGrid/>
        <w:spacing w:line="460" w:lineRule="exact"/>
        <w:textAlignment w:val="auto"/>
        <w:rPr>
          <w:rFonts w:hint="eastAsia"/>
          <w:bCs/>
          <w:color w:val="auto"/>
          <w:sz w:val="24"/>
          <w:highlight w:val="none"/>
        </w:rPr>
      </w:pPr>
      <w:r>
        <w:rPr>
          <w:rFonts w:hint="eastAsia" w:hAnsi="宋体"/>
          <w:bCs/>
          <w:color w:val="auto"/>
          <w:sz w:val="24"/>
          <w:highlight w:val="none"/>
        </w:rPr>
        <w:t>为现场审核组提供必要的交通、食宿、通讯、审核期间办公场所及其他必要的工作条件</w:t>
      </w:r>
      <w:r>
        <w:rPr>
          <w:rFonts w:hint="eastAsia" w:hAnsi="宋体"/>
          <w:bCs/>
          <w:color w:val="auto"/>
          <w:sz w:val="24"/>
          <w:highlight w:val="none"/>
          <w:lang w:eastAsia="zh-CN"/>
        </w:rPr>
        <w:t>；</w:t>
      </w:r>
      <w:r>
        <w:rPr>
          <w:rFonts w:hint="eastAsia" w:hAnsi="宋体"/>
          <w:bCs/>
          <w:color w:val="auto"/>
          <w:sz w:val="24"/>
          <w:highlight w:val="none"/>
        </w:rPr>
        <w:t>为实施审核做出所有必要的安排，包括检查文件；接触的所有过程、区域、记录及人员提供条件。适用时，为接纳到场的观察员、认可评审员等提供条件；</w:t>
      </w:r>
    </w:p>
    <w:p w14:paraId="4BE4A11F">
      <w:pPr>
        <w:keepNext w:val="0"/>
        <w:keepLines w:val="0"/>
        <w:pageBreakBefore w:val="0"/>
        <w:widowControl w:val="0"/>
        <w:numPr>
          <w:ilvl w:val="0"/>
          <w:numId w:val="5"/>
        </w:numPr>
        <w:wordWrap/>
        <w:topLinePunct w:val="0"/>
        <w:autoSpaceDE/>
        <w:autoSpaceDN/>
        <w:bidi w:val="0"/>
        <w:adjustRightInd/>
        <w:snapToGrid/>
        <w:spacing w:line="460" w:lineRule="exact"/>
        <w:textAlignment w:val="auto"/>
        <w:rPr>
          <w:rFonts w:hint="eastAsia"/>
          <w:bCs/>
          <w:color w:val="auto"/>
          <w:sz w:val="24"/>
          <w:highlight w:val="none"/>
        </w:rPr>
      </w:pPr>
      <w:r>
        <w:rPr>
          <w:rFonts w:hint="eastAsia" w:ascii="宋体" w:hAnsi="宋体"/>
          <w:color w:val="auto"/>
          <w:sz w:val="24"/>
          <w:highlight w:val="none"/>
        </w:rPr>
        <w:t>按合同约定向乙方支付费用，</w:t>
      </w:r>
      <w:r>
        <w:rPr>
          <w:rFonts w:hint="eastAsia"/>
          <w:bCs/>
          <w:color w:val="auto"/>
          <w:sz w:val="24"/>
          <w:highlight w:val="none"/>
        </w:rPr>
        <w:t>由于不按期支付，造成审核延误、证书暂停乃至撤销的后果由甲方承担；</w:t>
      </w:r>
    </w:p>
    <w:p w14:paraId="3F8FC72C">
      <w:pPr>
        <w:keepNext w:val="0"/>
        <w:keepLines w:val="0"/>
        <w:pageBreakBefore w:val="0"/>
        <w:widowControl w:val="0"/>
        <w:numPr>
          <w:ilvl w:val="0"/>
          <w:numId w:val="5"/>
        </w:numPr>
        <w:wordWrap/>
        <w:topLinePunct w:val="0"/>
        <w:autoSpaceDE/>
        <w:autoSpaceDN/>
        <w:bidi w:val="0"/>
        <w:adjustRightInd/>
        <w:snapToGrid/>
        <w:spacing w:line="460" w:lineRule="exact"/>
        <w:textAlignment w:val="auto"/>
        <w:rPr>
          <w:rFonts w:hint="eastAsia"/>
          <w:bCs/>
          <w:color w:val="auto"/>
          <w:sz w:val="24"/>
          <w:highlight w:val="none"/>
        </w:rPr>
      </w:pPr>
      <w:r>
        <w:rPr>
          <w:rFonts w:hint="eastAsia" w:hAnsi="宋体"/>
          <w:bCs/>
          <w:color w:val="auto"/>
          <w:sz w:val="24"/>
          <w:highlight w:val="none"/>
        </w:rPr>
        <w:t>如不能在初次认证第二阶段审核结束后的规定时间内，经乙方验证按要求完成对不符合实施的纠正和纠正措施，乙方将</w:t>
      </w:r>
      <w:r>
        <w:rPr>
          <w:rFonts w:hint="eastAsia" w:hAnsi="宋体"/>
          <w:color w:val="auto"/>
          <w:sz w:val="24"/>
          <w:highlight w:val="none"/>
        </w:rPr>
        <w:t>再实施一次第二阶段或不批准认证，由此产生的审核等费用由甲方承担</w:t>
      </w:r>
      <w:r>
        <w:rPr>
          <w:rFonts w:hint="eastAsia" w:hAnsi="宋体"/>
          <w:color w:val="auto"/>
          <w:sz w:val="24"/>
          <w:highlight w:val="none"/>
          <w:lang w:eastAsia="zh-CN"/>
        </w:rPr>
        <w:t>。</w:t>
      </w:r>
    </w:p>
    <w:p w14:paraId="3D654649">
      <w:pPr>
        <w:keepNext w:val="0"/>
        <w:keepLines w:val="0"/>
        <w:pageBreakBefore w:val="0"/>
        <w:widowControl w:val="0"/>
        <w:numPr>
          <w:ilvl w:val="0"/>
          <w:numId w:val="5"/>
        </w:numPr>
        <w:wordWrap/>
        <w:topLinePunct w:val="0"/>
        <w:autoSpaceDE/>
        <w:autoSpaceDN/>
        <w:bidi w:val="0"/>
        <w:adjustRightInd/>
        <w:snapToGrid/>
        <w:spacing w:line="460" w:lineRule="exact"/>
        <w:jc w:val="left"/>
        <w:textAlignment w:val="auto"/>
        <w:rPr>
          <w:rFonts w:hint="eastAsia"/>
          <w:bCs/>
          <w:strike w:val="0"/>
          <w:dstrike w:val="0"/>
          <w:color w:val="auto"/>
          <w:sz w:val="24"/>
          <w:highlight w:val="none"/>
        </w:rPr>
      </w:pPr>
      <w:r>
        <w:rPr>
          <w:rFonts w:hint="eastAsia"/>
          <w:bCs/>
          <w:strike w:val="0"/>
          <w:dstrike w:val="0"/>
          <w:color w:val="auto"/>
          <w:sz w:val="24"/>
          <w:highlight w:val="none"/>
          <w:lang w:eastAsia="zh-CN"/>
        </w:rPr>
        <w:t>甲方在证书有效期内，</w:t>
      </w:r>
      <w:r>
        <w:rPr>
          <w:rFonts w:hint="eastAsia"/>
          <w:bCs/>
          <w:strike w:val="0"/>
          <w:dstrike w:val="0"/>
          <w:color w:val="auto"/>
          <w:sz w:val="24"/>
          <w:highlight w:val="none"/>
        </w:rPr>
        <w:t>持续有效运行管理体系</w:t>
      </w:r>
      <w:r>
        <w:rPr>
          <w:rFonts w:hint="eastAsia"/>
          <w:bCs/>
          <w:strike w:val="0"/>
          <w:dstrike w:val="0"/>
          <w:color w:val="auto"/>
          <w:sz w:val="24"/>
          <w:highlight w:val="none"/>
          <w:lang w:eastAsia="zh-CN"/>
        </w:rPr>
        <w:t>，</w:t>
      </w:r>
      <w:r>
        <w:rPr>
          <w:rFonts w:hint="eastAsia"/>
          <w:bCs/>
          <w:color w:val="auto"/>
          <w:sz w:val="24"/>
          <w:highlight w:val="none"/>
        </w:rPr>
        <w:t>接受并配合乙方</w:t>
      </w:r>
      <w:r>
        <w:rPr>
          <w:rFonts w:hint="eastAsia"/>
          <w:bCs/>
          <w:color w:val="auto"/>
          <w:sz w:val="24"/>
          <w:highlight w:val="none"/>
          <w:lang w:eastAsia="zh-CN"/>
        </w:rPr>
        <w:t>例行的</w:t>
      </w:r>
      <w:r>
        <w:rPr>
          <w:rFonts w:hint="eastAsia"/>
          <w:bCs/>
          <w:color w:val="auto"/>
          <w:sz w:val="24"/>
          <w:highlight w:val="none"/>
        </w:rPr>
        <w:t>监督和再认证活动；</w:t>
      </w:r>
    </w:p>
    <w:p w14:paraId="08724BD6">
      <w:pPr>
        <w:keepNext w:val="0"/>
        <w:keepLines w:val="0"/>
        <w:pageBreakBefore w:val="0"/>
        <w:widowControl w:val="0"/>
        <w:numPr>
          <w:ilvl w:val="0"/>
          <w:numId w:val="5"/>
        </w:numPr>
        <w:wordWrap/>
        <w:topLinePunct w:val="0"/>
        <w:autoSpaceDE/>
        <w:autoSpaceDN/>
        <w:bidi w:val="0"/>
        <w:adjustRightInd/>
        <w:snapToGrid/>
        <w:spacing w:line="460" w:lineRule="exact"/>
        <w:ind w:left="0" w:firstLine="480"/>
        <w:textAlignment w:val="auto"/>
        <w:rPr>
          <w:rFonts w:hint="eastAsia"/>
          <w:bCs/>
          <w:color w:val="auto"/>
          <w:sz w:val="24"/>
          <w:highlight w:val="none"/>
        </w:rPr>
      </w:pPr>
      <w:r>
        <w:rPr>
          <w:rFonts w:hint="eastAsia"/>
          <w:bCs/>
          <w:color w:val="auto"/>
          <w:sz w:val="24"/>
          <w:highlight w:val="none"/>
          <w:lang w:eastAsia="zh-CN"/>
        </w:rPr>
        <w:t>始终遵守</w:t>
      </w:r>
      <w:r>
        <w:rPr>
          <w:rFonts w:hint="eastAsia"/>
          <w:bCs/>
          <w:color w:val="auto"/>
          <w:sz w:val="24"/>
          <w:highlight w:val="none"/>
        </w:rPr>
        <w:t>认证认可相关法律法规</w:t>
      </w:r>
      <w:r>
        <w:rPr>
          <w:rFonts w:hint="eastAsia"/>
          <w:bCs/>
          <w:color w:val="auto"/>
          <w:sz w:val="24"/>
          <w:highlight w:val="none"/>
          <w:lang w:eastAsia="zh-CN"/>
        </w:rPr>
        <w:t>与乙方的相关认证程序等规定</w:t>
      </w:r>
      <w:r>
        <w:rPr>
          <w:rFonts w:hint="eastAsia"/>
          <w:bCs/>
          <w:color w:val="auto"/>
          <w:sz w:val="24"/>
          <w:highlight w:val="none"/>
        </w:rPr>
        <w:t>，</w:t>
      </w:r>
      <w:r>
        <w:rPr>
          <w:rFonts w:hint="eastAsia"/>
          <w:bCs/>
          <w:color w:val="auto"/>
          <w:sz w:val="24"/>
          <w:highlight w:val="none"/>
          <w:lang w:eastAsia="zh-CN"/>
        </w:rPr>
        <w:t>并有义务</w:t>
      </w:r>
      <w:r>
        <w:rPr>
          <w:rFonts w:hint="eastAsia"/>
          <w:bCs/>
          <w:strike w:val="0"/>
          <w:dstrike w:val="0"/>
          <w:color w:val="auto"/>
          <w:sz w:val="24"/>
          <w:highlight w:val="none"/>
          <w:lang w:val="en-US" w:eastAsia="zh-CN"/>
        </w:rPr>
        <w:t>配合</w:t>
      </w:r>
      <w:r>
        <w:rPr>
          <w:rFonts w:hint="eastAsia"/>
          <w:bCs/>
          <w:color w:val="auto"/>
          <w:sz w:val="24"/>
          <w:highlight w:val="none"/>
        </w:rPr>
        <w:t>认证</w:t>
      </w:r>
      <w:r>
        <w:rPr>
          <w:rFonts w:hint="eastAsia"/>
          <w:bCs/>
          <w:color w:val="auto"/>
          <w:sz w:val="24"/>
          <w:highlight w:val="none"/>
          <w:lang w:eastAsia="zh-CN"/>
        </w:rPr>
        <w:t>行政</w:t>
      </w:r>
      <w:r>
        <w:rPr>
          <w:rFonts w:hint="eastAsia"/>
          <w:bCs/>
          <w:color w:val="auto"/>
          <w:sz w:val="24"/>
          <w:highlight w:val="none"/>
        </w:rPr>
        <w:t>监管部门的监督检查，对有关事项的询问和调查如实提供相关材料和信息；</w:t>
      </w:r>
    </w:p>
    <w:p w14:paraId="04D5C406">
      <w:pPr>
        <w:keepNext w:val="0"/>
        <w:keepLines w:val="0"/>
        <w:pageBreakBefore w:val="0"/>
        <w:widowControl w:val="0"/>
        <w:numPr>
          <w:ilvl w:val="0"/>
          <w:numId w:val="5"/>
        </w:numPr>
        <w:wordWrap/>
        <w:topLinePunct w:val="0"/>
        <w:autoSpaceDE/>
        <w:autoSpaceDN/>
        <w:bidi w:val="0"/>
        <w:adjustRightInd/>
        <w:snapToGrid/>
        <w:spacing w:line="460" w:lineRule="exact"/>
        <w:ind w:left="0" w:firstLine="480"/>
        <w:textAlignment w:val="auto"/>
        <w:rPr>
          <w:rFonts w:hint="eastAsia"/>
          <w:bCs/>
          <w:color w:val="auto"/>
          <w:sz w:val="24"/>
          <w:highlight w:val="none"/>
        </w:rPr>
      </w:pPr>
      <w:r>
        <w:rPr>
          <w:rFonts w:hint="eastAsia"/>
          <w:bCs/>
          <w:color w:val="auto"/>
          <w:sz w:val="24"/>
          <w:highlight w:val="none"/>
          <w:lang w:eastAsia="zh-CN"/>
        </w:rPr>
        <w:t>接受和</w:t>
      </w:r>
      <w:r>
        <w:rPr>
          <w:rFonts w:hint="eastAsia"/>
          <w:bCs/>
          <w:color w:val="auto"/>
          <w:sz w:val="24"/>
          <w:highlight w:val="none"/>
        </w:rPr>
        <w:t>配合</w:t>
      </w:r>
      <w:r>
        <w:rPr>
          <w:rFonts w:hint="eastAsia"/>
          <w:bCs/>
          <w:color w:val="auto"/>
          <w:sz w:val="24"/>
          <w:highlight w:val="none"/>
          <w:lang w:eastAsia="zh-CN"/>
        </w:rPr>
        <w:t>认可机构、认证行政</w:t>
      </w:r>
      <w:r>
        <w:rPr>
          <w:rFonts w:hint="eastAsia"/>
          <w:bCs/>
          <w:color w:val="auto"/>
          <w:sz w:val="24"/>
          <w:highlight w:val="none"/>
        </w:rPr>
        <w:t>监管部门实施的见证评审和确认审核</w:t>
      </w:r>
      <w:r>
        <w:rPr>
          <w:rFonts w:hint="eastAsia"/>
          <w:bCs/>
          <w:color w:val="auto"/>
          <w:sz w:val="24"/>
          <w:highlight w:val="none"/>
          <w:lang w:eastAsia="zh-CN"/>
        </w:rPr>
        <w:t>、“双随机、一公开”等监督检查活动，</w:t>
      </w:r>
      <w:r>
        <w:rPr>
          <w:rFonts w:hint="eastAsia"/>
          <w:bCs/>
          <w:color w:val="auto"/>
          <w:sz w:val="24"/>
          <w:highlight w:val="none"/>
        </w:rPr>
        <w:t>如果拒绝将会导致认证资</w:t>
      </w:r>
      <w:r>
        <w:rPr>
          <w:rFonts w:hint="eastAsia" w:ascii="宋体" w:hAnsi="宋体"/>
          <w:bCs/>
          <w:color w:val="auto"/>
          <w:sz w:val="24"/>
          <w:highlight w:val="none"/>
        </w:rPr>
        <w:t>格的暂停或撤销</w:t>
      </w:r>
    </w:p>
    <w:p w14:paraId="7153ECE0">
      <w:pPr>
        <w:keepNext w:val="0"/>
        <w:keepLines w:val="0"/>
        <w:pageBreakBefore w:val="0"/>
        <w:widowControl w:val="0"/>
        <w:numPr>
          <w:ilvl w:val="0"/>
          <w:numId w:val="5"/>
        </w:numPr>
        <w:wordWrap/>
        <w:topLinePunct w:val="0"/>
        <w:autoSpaceDE/>
        <w:autoSpaceDN/>
        <w:bidi w:val="0"/>
        <w:adjustRightInd/>
        <w:snapToGrid/>
        <w:spacing w:line="460" w:lineRule="exact"/>
        <w:ind w:left="0" w:firstLine="480"/>
        <w:textAlignment w:val="auto"/>
        <w:rPr>
          <w:rFonts w:hint="eastAsia"/>
          <w:bCs/>
          <w:color w:val="auto"/>
          <w:sz w:val="24"/>
          <w:highlight w:val="none"/>
        </w:rPr>
      </w:pPr>
      <w:r>
        <w:rPr>
          <w:rFonts w:hint="eastAsia" w:ascii="宋体" w:hAnsi="宋体"/>
          <w:bCs/>
          <w:color w:val="auto"/>
          <w:sz w:val="24"/>
          <w:highlight w:val="none"/>
          <w:lang w:eastAsia="zh-CN"/>
        </w:rPr>
        <w:t>在调查投诉、事故、变更认证、对暂停认证进行追踪等特殊情况下应接受</w:t>
      </w:r>
      <w:bookmarkStart w:id="55" w:name="_GoBack"/>
      <w:bookmarkEnd w:id="55"/>
      <w:r>
        <w:rPr>
          <w:rFonts w:hint="eastAsia" w:ascii="宋体" w:hAnsi="宋体"/>
          <w:bCs/>
          <w:color w:val="auto"/>
          <w:sz w:val="24"/>
          <w:highlight w:val="none"/>
          <w:lang w:eastAsia="zh-CN"/>
        </w:rPr>
        <w:t>配合乙方开展的调查</w:t>
      </w:r>
      <w:r>
        <w:rPr>
          <w:rFonts w:hint="eastAsia" w:ascii="宋体" w:hAnsi="宋体"/>
          <w:bCs/>
          <w:color w:val="auto"/>
          <w:sz w:val="24"/>
          <w:highlight w:val="none"/>
        </w:rPr>
        <w:t>；</w:t>
      </w:r>
    </w:p>
    <w:p w14:paraId="46297B79">
      <w:pPr>
        <w:keepNext w:val="0"/>
        <w:keepLines w:val="0"/>
        <w:pageBreakBefore w:val="0"/>
        <w:widowControl w:val="0"/>
        <w:numPr>
          <w:ilvl w:val="0"/>
          <w:numId w:val="5"/>
        </w:numPr>
        <w:wordWrap/>
        <w:topLinePunct w:val="0"/>
        <w:autoSpaceDE/>
        <w:autoSpaceDN/>
        <w:bidi w:val="0"/>
        <w:adjustRightInd/>
        <w:snapToGrid/>
        <w:spacing w:line="460" w:lineRule="exact"/>
        <w:textAlignment w:val="auto"/>
        <w:rPr>
          <w:rFonts w:hint="eastAsia"/>
          <w:bCs/>
          <w:color w:val="auto"/>
          <w:sz w:val="24"/>
          <w:highlight w:val="none"/>
        </w:rPr>
      </w:pPr>
      <w:r>
        <w:rPr>
          <w:rFonts w:hint="eastAsia"/>
          <w:bCs/>
          <w:color w:val="auto"/>
          <w:sz w:val="24"/>
          <w:highlight w:val="none"/>
          <w:lang w:eastAsia="zh-CN"/>
        </w:rPr>
        <w:t>在证书有效期内，甲方管理体系</w:t>
      </w:r>
      <w:r>
        <w:rPr>
          <w:rFonts w:hint="eastAsia"/>
          <w:bCs/>
          <w:color w:val="auto"/>
          <w:sz w:val="24"/>
          <w:highlight w:val="none"/>
        </w:rPr>
        <w:t>发生</w:t>
      </w:r>
      <w:r>
        <w:rPr>
          <w:rFonts w:hint="eastAsia"/>
          <w:bCs/>
          <w:color w:val="auto"/>
          <w:sz w:val="24"/>
          <w:highlight w:val="none"/>
          <w:lang w:eastAsia="zh-CN"/>
        </w:rPr>
        <w:t>变化及异常</w:t>
      </w:r>
      <w:r>
        <w:rPr>
          <w:rFonts w:hint="eastAsia"/>
          <w:bCs/>
          <w:color w:val="auto"/>
          <w:sz w:val="24"/>
          <w:highlight w:val="none"/>
        </w:rPr>
        <w:t>情况应及时向乙方通报</w:t>
      </w:r>
      <w:r>
        <w:rPr>
          <w:rFonts w:hint="eastAsia"/>
          <w:bCs/>
          <w:color w:val="auto"/>
          <w:sz w:val="24"/>
          <w:highlight w:val="none"/>
          <w:lang w:eastAsia="zh-CN"/>
        </w:rPr>
        <w:t>，包括但不限于：</w:t>
      </w:r>
    </w:p>
    <w:p w14:paraId="6F9C58CB">
      <w:pPr>
        <w:keepNext w:val="0"/>
        <w:keepLines w:val="0"/>
        <w:pageBreakBefore w:val="0"/>
        <w:widowControl w:val="0"/>
        <w:wordWrap/>
        <w:topLinePunct w:val="0"/>
        <w:autoSpaceDE/>
        <w:autoSpaceDN/>
        <w:bidi w:val="0"/>
        <w:adjustRightInd/>
        <w:snapToGrid/>
        <w:spacing w:line="460" w:lineRule="exact"/>
        <w:ind w:firstLine="960" w:firstLineChars="400"/>
        <w:textAlignment w:val="auto"/>
        <w:rPr>
          <w:rFonts w:hint="eastAsia"/>
          <w:bCs/>
          <w:color w:val="auto"/>
          <w:sz w:val="24"/>
          <w:highlight w:val="none"/>
        </w:rPr>
      </w:pPr>
      <w:r>
        <w:rPr>
          <w:rFonts w:hint="eastAsia"/>
          <w:bCs/>
          <w:color w:val="auto"/>
          <w:sz w:val="24"/>
          <w:highlight w:val="none"/>
        </w:rPr>
        <w:t>a) 客户及相关方有重大投诉；</w:t>
      </w:r>
    </w:p>
    <w:p w14:paraId="28745612">
      <w:pPr>
        <w:keepNext w:val="0"/>
        <w:keepLines w:val="0"/>
        <w:pageBreakBefore w:val="0"/>
        <w:widowControl w:val="0"/>
        <w:wordWrap/>
        <w:topLinePunct w:val="0"/>
        <w:autoSpaceDE/>
        <w:autoSpaceDN/>
        <w:bidi w:val="0"/>
        <w:adjustRightInd/>
        <w:snapToGrid/>
        <w:spacing w:line="460" w:lineRule="exact"/>
        <w:ind w:firstLine="960" w:firstLineChars="400"/>
        <w:textAlignment w:val="auto"/>
        <w:rPr>
          <w:rFonts w:hint="eastAsia"/>
          <w:bCs/>
          <w:color w:val="auto"/>
          <w:sz w:val="24"/>
          <w:highlight w:val="none"/>
          <w:lang w:eastAsia="zh-CN"/>
        </w:rPr>
      </w:pPr>
      <w:r>
        <w:rPr>
          <w:rFonts w:hint="eastAsia"/>
          <w:bCs/>
          <w:color w:val="auto"/>
          <w:sz w:val="24"/>
          <w:highlight w:val="none"/>
        </w:rPr>
        <w:t>b) 生产、销售的产品或提供的服务被</w:t>
      </w:r>
      <w:r>
        <w:rPr>
          <w:rFonts w:hint="eastAsia"/>
          <w:bCs/>
          <w:color w:val="auto"/>
          <w:sz w:val="24"/>
          <w:highlight w:val="none"/>
          <w:lang w:eastAsia="zh-CN"/>
        </w:rPr>
        <w:t>国家行政主管</w:t>
      </w:r>
      <w:r>
        <w:rPr>
          <w:rFonts w:hint="eastAsia"/>
          <w:bCs/>
          <w:color w:val="auto"/>
          <w:sz w:val="24"/>
          <w:highlight w:val="none"/>
        </w:rPr>
        <w:t>部门认定不合格</w:t>
      </w:r>
      <w:r>
        <w:rPr>
          <w:rFonts w:hint="eastAsia"/>
          <w:bCs/>
          <w:color w:val="auto"/>
          <w:sz w:val="24"/>
          <w:highlight w:val="none"/>
          <w:lang w:eastAsia="zh-CN"/>
        </w:rPr>
        <w:t>，或能源绩效、环境、安全、信息安全、食品安全等监测不合格；</w:t>
      </w:r>
    </w:p>
    <w:p w14:paraId="3C2EB4E2">
      <w:pPr>
        <w:keepNext w:val="0"/>
        <w:keepLines w:val="0"/>
        <w:pageBreakBefore w:val="0"/>
        <w:widowControl w:val="0"/>
        <w:wordWrap/>
        <w:topLinePunct w:val="0"/>
        <w:autoSpaceDE/>
        <w:autoSpaceDN/>
        <w:bidi w:val="0"/>
        <w:adjustRightInd/>
        <w:snapToGrid/>
        <w:spacing w:line="460" w:lineRule="exact"/>
        <w:ind w:firstLine="960" w:firstLineChars="400"/>
        <w:textAlignment w:val="auto"/>
        <w:rPr>
          <w:rFonts w:hint="eastAsia"/>
          <w:bCs/>
          <w:color w:val="auto"/>
          <w:sz w:val="24"/>
          <w:highlight w:val="none"/>
        </w:rPr>
      </w:pPr>
      <w:r>
        <w:rPr>
          <w:rFonts w:hint="eastAsia"/>
          <w:bCs/>
          <w:color w:val="auto"/>
          <w:sz w:val="24"/>
          <w:highlight w:val="none"/>
        </w:rPr>
        <w:t>c) 发生</w:t>
      </w:r>
      <w:r>
        <w:rPr>
          <w:rFonts w:hint="eastAsia"/>
          <w:bCs/>
          <w:color w:val="auto"/>
          <w:sz w:val="24"/>
          <w:highlight w:val="none"/>
          <w:lang w:eastAsia="zh-CN"/>
        </w:rPr>
        <w:t>产品与服务的</w:t>
      </w:r>
      <w:r>
        <w:rPr>
          <w:rFonts w:hint="eastAsia"/>
          <w:bCs/>
          <w:color w:val="auto"/>
          <w:sz w:val="24"/>
          <w:highlight w:val="none"/>
        </w:rPr>
        <w:t>质量</w:t>
      </w:r>
      <w:r>
        <w:rPr>
          <w:rFonts w:hint="eastAsia"/>
          <w:bCs/>
          <w:color w:val="auto"/>
          <w:sz w:val="24"/>
          <w:highlight w:val="none"/>
          <w:lang w:val="en-US" w:eastAsia="zh-CN"/>
        </w:rPr>
        <w:t>/</w:t>
      </w:r>
      <w:r>
        <w:rPr>
          <w:rFonts w:hint="eastAsia"/>
          <w:bCs/>
          <w:color w:val="auto"/>
          <w:sz w:val="24"/>
          <w:highlight w:val="none"/>
          <w:lang w:eastAsia="zh-CN"/>
        </w:rPr>
        <w:t>环境</w:t>
      </w:r>
      <w:r>
        <w:rPr>
          <w:rFonts w:hint="eastAsia"/>
          <w:bCs/>
          <w:color w:val="auto"/>
          <w:sz w:val="24"/>
          <w:highlight w:val="none"/>
          <w:lang w:val="en-US" w:eastAsia="zh-CN"/>
        </w:rPr>
        <w:t>/</w:t>
      </w:r>
      <w:r>
        <w:rPr>
          <w:rFonts w:hint="eastAsia"/>
          <w:bCs/>
          <w:color w:val="auto"/>
          <w:sz w:val="24"/>
          <w:highlight w:val="none"/>
        </w:rPr>
        <w:t>安全</w:t>
      </w:r>
      <w:r>
        <w:rPr>
          <w:rFonts w:hint="eastAsia"/>
          <w:bCs/>
          <w:color w:val="auto"/>
          <w:sz w:val="24"/>
          <w:highlight w:val="none"/>
          <w:lang w:val="en-US" w:eastAsia="zh-CN"/>
        </w:rPr>
        <w:t>/食品安全/信息安全/能源</w:t>
      </w:r>
      <w:r>
        <w:rPr>
          <w:rFonts w:hint="eastAsia"/>
          <w:bCs/>
          <w:color w:val="auto"/>
          <w:sz w:val="24"/>
          <w:highlight w:val="none"/>
          <w:lang w:eastAsia="zh-CN"/>
        </w:rPr>
        <w:t>等重大</w:t>
      </w:r>
      <w:r>
        <w:rPr>
          <w:rFonts w:hint="eastAsia"/>
          <w:bCs/>
          <w:color w:val="auto"/>
          <w:sz w:val="24"/>
          <w:highlight w:val="none"/>
        </w:rPr>
        <w:t>事故</w:t>
      </w:r>
      <w:r>
        <w:rPr>
          <w:rFonts w:hint="eastAsia"/>
          <w:bCs/>
          <w:color w:val="auto"/>
          <w:sz w:val="24"/>
          <w:highlight w:val="none"/>
          <w:lang w:eastAsia="zh-CN"/>
        </w:rPr>
        <w:t>和（或）引起新闻媒体及社会关注的事故</w:t>
      </w:r>
      <w:r>
        <w:rPr>
          <w:rFonts w:hint="eastAsia"/>
          <w:bCs/>
          <w:color w:val="auto"/>
          <w:sz w:val="24"/>
          <w:highlight w:val="none"/>
          <w:lang w:val="en-US" w:eastAsia="zh-CN"/>
        </w:rPr>
        <w:t>/事件等舆情信息</w:t>
      </w:r>
      <w:r>
        <w:rPr>
          <w:rFonts w:hint="eastAsia"/>
          <w:bCs/>
          <w:color w:val="auto"/>
          <w:sz w:val="24"/>
          <w:highlight w:val="none"/>
        </w:rPr>
        <w:t>；</w:t>
      </w:r>
    </w:p>
    <w:p w14:paraId="4FDACA09">
      <w:pPr>
        <w:keepNext w:val="0"/>
        <w:keepLines w:val="0"/>
        <w:pageBreakBefore w:val="0"/>
        <w:widowControl w:val="0"/>
        <w:wordWrap/>
        <w:topLinePunct w:val="0"/>
        <w:autoSpaceDE/>
        <w:autoSpaceDN/>
        <w:bidi w:val="0"/>
        <w:adjustRightInd/>
        <w:snapToGrid/>
        <w:spacing w:line="460" w:lineRule="exact"/>
        <w:ind w:firstLine="960" w:firstLineChars="400"/>
        <w:textAlignment w:val="auto"/>
        <w:rPr>
          <w:rFonts w:hint="default" w:ascii="Times New Roman" w:hAnsi="Times New Roman" w:eastAsia="宋体" w:cs="Times New Roman"/>
          <w:bCs/>
          <w:strike w:val="0"/>
          <w:dstrike w:val="0"/>
          <w:color w:val="auto"/>
          <w:sz w:val="24"/>
          <w:highlight w:val="none"/>
          <w:lang w:val="en-US" w:eastAsia="zh-CN"/>
        </w:rPr>
      </w:pPr>
      <w:r>
        <w:rPr>
          <w:rFonts w:hint="eastAsia" w:ascii="Times New Roman" w:hAnsi="Times New Roman" w:eastAsia="宋体" w:cs="Times New Roman"/>
          <w:bCs/>
          <w:color w:val="auto"/>
          <w:sz w:val="24"/>
          <w:highlight w:val="none"/>
        </w:rPr>
        <w:t xml:space="preserve">d) </w:t>
      </w:r>
      <w:r>
        <w:rPr>
          <w:rFonts w:hint="eastAsia" w:ascii="Times New Roman" w:hAnsi="Times New Roman" w:eastAsia="宋体" w:cs="Times New Roman"/>
          <w:bCs/>
          <w:strike w:val="0"/>
          <w:dstrike w:val="0"/>
          <w:color w:val="auto"/>
          <w:sz w:val="24"/>
          <w:highlight w:val="none"/>
        </w:rPr>
        <w:t>导致监管机构介入的严重事件或违法情况；被</w:t>
      </w:r>
      <w:r>
        <w:rPr>
          <w:rFonts w:hint="eastAsia" w:ascii="Times New Roman" w:hAnsi="Times New Roman" w:cs="Times New Roman"/>
          <w:bCs/>
          <w:strike w:val="0"/>
          <w:dstrike w:val="0"/>
          <w:color w:val="auto"/>
          <w:sz w:val="24"/>
          <w:highlight w:val="none"/>
          <w:lang w:eastAsia="zh-CN"/>
        </w:rPr>
        <w:t>行政</w:t>
      </w:r>
      <w:r>
        <w:rPr>
          <w:rFonts w:hint="eastAsia" w:ascii="Times New Roman" w:hAnsi="Times New Roman" w:eastAsia="宋体" w:cs="Times New Roman"/>
          <w:bCs/>
          <w:strike w:val="0"/>
          <w:dstrike w:val="0"/>
          <w:color w:val="auto"/>
          <w:sz w:val="24"/>
          <w:highlight w:val="none"/>
        </w:rPr>
        <w:t>监管部门责令</w:t>
      </w:r>
      <w:r>
        <w:rPr>
          <w:rFonts w:hint="eastAsia" w:ascii="Times New Roman" w:hAnsi="Times New Roman" w:cs="Times New Roman"/>
          <w:bCs/>
          <w:strike w:val="0"/>
          <w:dstrike w:val="0"/>
          <w:color w:val="auto"/>
          <w:sz w:val="24"/>
          <w:highlight w:val="none"/>
          <w:lang w:eastAsia="zh-CN"/>
        </w:rPr>
        <w:t>停产</w:t>
      </w:r>
      <w:r>
        <w:rPr>
          <w:rFonts w:hint="eastAsia" w:ascii="Times New Roman" w:hAnsi="Times New Roman" w:eastAsia="宋体" w:cs="Times New Roman"/>
          <w:bCs/>
          <w:strike w:val="0"/>
          <w:dstrike w:val="0"/>
          <w:color w:val="auto"/>
          <w:sz w:val="24"/>
          <w:highlight w:val="none"/>
        </w:rPr>
        <w:t>停业整顿或在</w:t>
      </w:r>
      <w:r>
        <w:rPr>
          <w:rFonts w:hint="eastAsia" w:ascii="Times New Roman" w:hAnsi="Times New Roman" w:cs="Times New Roman"/>
          <w:bCs/>
          <w:strike w:val="0"/>
          <w:dstrike w:val="0"/>
          <w:color w:val="auto"/>
          <w:sz w:val="24"/>
          <w:highlight w:val="none"/>
          <w:lang w:eastAsia="zh-CN"/>
        </w:rPr>
        <w:t>“国家企业</w:t>
      </w:r>
      <w:r>
        <w:rPr>
          <w:rFonts w:hint="eastAsia" w:ascii="Times New Roman" w:hAnsi="Times New Roman" w:eastAsia="宋体" w:cs="Times New Roman"/>
          <w:bCs/>
          <w:strike w:val="0"/>
          <w:dstrike w:val="0"/>
          <w:color w:val="auto"/>
          <w:sz w:val="24"/>
          <w:highlight w:val="none"/>
        </w:rPr>
        <w:t>信用信息公示系统</w:t>
      </w:r>
      <w:r>
        <w:rPr>
          <w:rFonts w:hint="eastAsia" w:ascii="Times New Roman" w:hAnsi="Times New Roman" w:cs="Times New Roman"/>
          <w:bCs/>
          <w:strike w:val="0"/>
          <w:dstrike w:val="0"/>
          <w:color w:val="auto"/>
          <w:sz w:val="24"/>
          <w:highlight w:val="none"/>
          <w:lang w:eastAsia="zh-CN"/>
        </w:rPr>
        <w:t>”和“信用中国”</w:t>
      </w:r>
      <w:r>
        <w:rPr>
          <w:rFonts w:hint="eastAsia" w:ascii="Times New Roman" w:hAnsi="Times New Roman" w:eastAsia="宋体" w:cs="Times New Roman"/>
          <w:bCs/>
          <w:strike w:val="0"/>
          <w:dstrike w:val="0"/>
          <w:color w:val="auto"/>
          <w:sz w:val="24"/>
          <w:highlight w:val="none"/>
        </w:rPr>
        <w:t>中被列入严重违法</w:t>
      </w:r>
      <w:r>
        <w:rPr>
          <w:rFonts w:hint="eastAsia" w:ascii="Times New Roman" w:hAnsi="Times New Roman" w:cs="Times New Roman"/>
          <w:bCs/>
          <w:strike w:val="0"/>
          <w:dstrike w:val="0"/>
          <w:color w:val="auto"/>
          <w:sz w:val="24"/>
          <w:highlight w:val="none"/>
          <w:lang w:eastAsia="zh-CN"/>
        </w:rPr>
        <w:t>失信</w:t>
      </w:r>
      <w:r>
        <w:rPr>
          <w:rFonts w:hint="eastAsia" w:ascii="Times New Roman" w:hAnsi="Times New Roman" w:eastAsia="宋体" w:cs="Times New Roman"/>
          <w:bCs/>
          <w:strike w:val="0"/>
          <w:dstrike w:val="0"/>
          <w:color w:val="auto"/>
          <w:sz w:val="24"/>
          <w:highlight w:val="none"/>
        </w:rPr>
        <w:t>名单；</w:t>
      </w:r>
    </w:p>
    <w:p w14:paraId="0130ABEF">
      <w:pPr>
        <w:keepNext w:val="0"/>
        <w:keepLines w:val="0"/>
        <w:pageBreakBefore w:val="0"/>
        <w:widowControl w:val="0"/>
        <w:wordWrap/>
        <w:topLinePunct w:val="0"/>
        <w:autoSpaceDE/>
        <w:autoSpaceDN/>
        <w:bidi w:val="0"/>
        <w:adjustRightInd/>
        <w:snapToGrid/>
        <w:spacing w:line="460" w:lineRule="exact"/>
        <w:ind w:firstLine="960" w:firstLineChars="400"/>
        <w:textAlignment w:val="auto"/>
        <w:rPr>
          <w:rFonts w:hint="eastAsia" w:ascii="Times New Roman" w:hAnsi="Times New Roman" w:eastAsia="宋体" w:cs="Times New Roman"/>
          <w:bCs/>
          <w:color w:val="auto"/>
          <w:sz w:val="24"/>
          <w:highlight w:val="none"/>
        </w:rPr>
      </w:pPr>
      <w:r>
        <w:rPr>
          <w:rFonts w:hint="eastAsia" w:ascii="Times New Roman" w:hAnsi="Times New Roman" w:eastAsia="宋体" w:cs="Times New Roman"/>
          <w:bCs/>
          <w:color w:val="auto"/>
          <w:sz w:val="24"/>
          <w:highlight w:val="none"/>
        </w:rPr>
        <w:t>e) 相关情况发生变更，包括：法律地位、生产经营状况、组织状态或所有权变更；取得的行政许可资格、强制性认证或其他资质证书变更；法定代表人、最高管理者</w:t>
      </w:r>
      <w:r>
        <w:rPr>
          <w:rFonts w:hint="eastAsia" w:cs="Times New Roman"/>
          <w:bCs/>
          <w:color w:val="auto"/>
          <w:sz w:val="24"/>
          <w:highlight w:val="none"/>
          <w:lang w:eastAsia="zh-CN"/>
        </w:rPr>
        <w:t>以及关键的管理</w:t>
      </w:r>
      <w:r>
        <w:rPr>
          <w:rFonts w:hint="eastAsia" w:cs="Times New Roman"/>
          <w:bCs/>
          <w:color w:val="auto"/>
          <w:sz w:val="24"/>
          <w:highlight w:val="none"/>
          <w:lang w:val="en-US" w:eastAsia="zh-CN"/>
        </w:rPr>
        <w:t>/决策和技术人员</w:t>
      </w:r>
      <w:r>
        <w:rPr>
          <w:rFonts w:hint="eastAsia" w:ascii="Times New Roman" w:hAnsi="Times New Roman" w:eastAsia="宋体" w:cs="Times New Roman"/>
          <w:bCs/>
          <w:color w:val="auto"/>
          <w:sz w:val="24"/>
          <w:highlight w:val="none"/>
        </w:rPr>
        <w:t>变更；组织机构变更；生产经营或服务的工作场所变更；</w:t>
      </w:r>
      <w:r>
        <w:rPr>
          <w:rFonts w:hint="eastAsia" w:cs="Times New Roman"/>
          <w:bCs/>
          <w:color w:val="auto"/>
          <w:sz w:val="24"/>
          <w:highlight w:val="none"/>
          <w:lang w:val="en-US" w:eastAsia="zh-CN"/>
        </w:rPr>
        <w:t>业务技术特点的变更</w:t>
      </w:r>
      <w:r>
        <w:rPr>
          <w:rFonts w:hint="eastAsia" w:cs="Times New Roman"/>
          <w:bCs/>
          <w:color w:val="auto"/>
          <w:sz w:val="24"/>
          <w:highlight w:val="none"/>
          <w:lang w:eastAsia="zh-CN"/>
        </w:rPr>
        <w:t>；</w:t>
      </w:r>
      <w:r>
        <w:rPr>
          <w:rFonts w:hint="eastAsia" w:ascii="Times New Roman" w:hAnsi="Times New Roman" w:eastAsia="宋体" w:cs="Times New Roman"/>
          <w:bCs/>
          <w:color w:val="auto"/>
          <w:sz w:val="24"/>
          <w:highlight w:val="none"/>
        </w:rPr>
        <w:t>体系覆盖的活动范围</w:t>
      </w:r>
      <w:r>
        <w:rPr>
          <w:rFonts w:hint="eastAsia" w:cs="Times New Roman"/>
          <w:bCs/>
          <w:color w:val="auto"/>
          <w:sz w:val="24"/>
          <w:highlight w:val="none"/>
          <w:lang w:eastAsia="zh-CN"/>
        </w:rPr>
        <w:t>（含能源管理体系边界）</w:t>
      </w:r>
      <w:r>
        <w:rPr>
          <w:rFonts w:hint="eastAsia" w:ascii="Times New Roman" w:hAnsi="Times New Roman" w:eastAsia="宋体" w:cs="Times New Roman"/>
          <w:bCs/>
          <w:color w:val="auto"/>
          <w:sz w:val="24"/>
          <w:highlight w:val="none"/>
        </w:rPr>
        <w:t>变更；</w:t>
      </w:r>
      <w:r>
        <w:rPr>
          <w:rFonts w:hint="eastAsia" w:ascii="Times New Roman" w:hAnsi="Times New Roman" w:eastAsia="宋体" w:cs="Times New Roman"/>
          <w:bCs/>
          <w:color w:val="auto"/>
          <w:sz w:val="24"/>
          <w:highlight w:val="none"/>
          <w:lang w:val="en-US" w:eastAsia="zh-CN"/>
        </w:rPr>
        <w:t>体系覆盖人数</w:t>
      </w:r>
      <w:r>
        <w:rPr>
          <w:rFonts w:hint="eastAsia" w:cs="Times New Roman"/>
          <w:bCs/>
          <w:color w:val="auto"/>
          <w:sz w:val="24"/>
          <w:highlight w:val="none"/>
          <w:lang w:val="en-US" w:eastAsia="zh-CN"/>
        </w:rPr>
        <w:t>变更</w:t>
      </w:r>
      <w:r>
        <w:rPr>
          <w:rFonts w:hint="eastAsia" w:ascii="Times New Roman" w:hAnsi="Times New Roman" w:eastAsia="宋体" w:cs="Times New Roman"/>
          <w:bCs/>
          <w:color w:val="auto"/>
          <w:sz w:val="24"/>
          <w:highlight w:val="none"/>
          <w:lang w:eastAsia="zh-CN"/>
        </w:rPr>
        <w:t>；</w:t>
      </w:r>
      <w:r>
        <w:rPr>
          <w:rFonts w:hint="eastAsia" w:cs="Times New Roman"/>
          <w:bCs/>
          <w:color w:val="auto"/>
          <w:sz w:val="24"/>
          <w:highlight w:val="none"/>
          <w:lang w:val="en-US" w:eastAsia="zh-CN"/>
        </w:rPr>
        <w:t>联系方式、电子邮箱变更；</w:t>
      </w:r>
      <w:r>
        <w:rPr>
          <w:rFonts w:hint="eastAsia" w:ascii="Times New Roman" w:hAnsi="Times New Roman" w:eastAsia="宋体" w:cs="Times New Roman"/>
          <w:bCs/>
          <w:color w:val="auto"/>
          <w:sz w:val="24"/>
          <w:highlight w:val="none"/>
        </w:rPr>
        <w:t>体系和重要过程的重大变更等；</w:t>
      </w:r>
    </w:p>
    <w:p w14:paraId="7745BC32">
      <w:pPr>
        <w:keepNext w:val="0"/>
        <w:keepLines w:val="0"/>
        <w:pageBreakBefore w:val="0"/>
        <w:widowControl w:val="0"/>
        <w:wordWrap/>
        <w:topLinePunct w:val="0"/>
        <w:autoSpaceDE/>
        <w:autoSpaceDN/>
        <w:bidi w:val="0"/>
        <w:adjustRightInd/>
        <w:snapToGrid/>
        <w:spacing w:line="460" w:lineRule="exact"/>
        <w:ind w:firstLine="960" w:firstLineChars="400"/>
        <w:textAlignment w:val="auto"/>
        <w:rPr>
          <w:rFonts w:hint="eastAsia" w:cs="Times New Roman"/>
          <w:bCs/>
          <w:color w:val="auto"/>
          <w:sz w:val="24"/>
          <w:highlight w:val="none"/>
          <w:lang w:eastAsia="zh-CN"/>
        </w:rPr>
      </w:pPr>
      <w:r>
        <w:rPr>
          <w:rFonts w:hint="eastAsia" w:ascii="Times New Roman" w:hAnsi="Times New Roman" w:eastAsia="宋体" w:cs="Times New Roman"/>
          <w:bCs/>
          <w:color w:val="auto"/>
          <w:sz w:val="24"/>
          <w:highlight w:val="none"/>
        </w:rPr>
        <w:t>f)</w:t>
      </w:r>
      <w:r>
        <w:rPr>
          <w:rFonts w:hint="eastAsia" w:cs="Times New Roman"/>
          <w:bCs/>
          <w:color w:val="auto"/>
          <w:sz w:val="24"/>
          <w:highlight w:val="none"/>
          <w:lang w:val="en-US" w:eastAsia="zh-CN"/>
        </w:rPr>
        <w:t xml:space="preserve"> </w:t>
      </w:r>
      <w:r>
        <w:rPr>
          <w:rFonts w:hint="eastAsia" w:cs="Times New Roman"/>
          <w:bCs/>
          <w:color w:val="auto"/>
          <w:sz w:val="24"/>
          <w:highlight w:val="none"/>
          <w:lang w:eastAsia="zh-CN"/>
        </w:rPr>
        <w:t>产品召回事件及处理情况；</w:t>
      </w:r>
    </w:p>
    <w:p w14:paraId="6F4AF33B">
      <w:pPr>
        <w:keepNext w:val="0"/>
        <w:keepLines w:val="0"/>
        <w:pageBreakBefore w:val="0"/>
        <w:widowControl w:val="0"/>
        <w:wordWrap/>
        <w:topLinePunct w:val="0"/>
        <w:autoSpaceDE/>
        <w:autoSpaceDN/>
        <w:bidi w:val="0"/>
        <w:adjustRightInd/>
        <w:snapToGrid/>
        <w:spacing w:line="460" w:lineRule="exact"/>
        <w:ind w:firstLine="960" w:firstLineChars="400"/>
        <w:textAlignment w:val="auto"/>
        <w:rPr>
          <w:rFonts w:hint="eastAsia" w:ascii="Times New Roman" w:hAnsi="Times New Roman" w:eastAsia="宋体" w:cs="Times New Roman"/>
          <w:bCs/>
          <w:color w:val="auto"/>
          <w:sz w:val="24"/>
          <w:highlight w:val="none"/>
        </w:rPr>
      </w:pPr>
      <w:r>
        <w:rPr>
          <w:rFonts w:hint="eastAsia" w:cs="Times New Roman"/>
          <w:bCs/>
          <w:color w:val="auto"/>
          <w:sz w:val="24"/>
          <w:highlight w:val="none"/>
          <w:lang w:val="en-US" w:eastAsia="zh-CN"/>
        </w:rPr>
        <w:t>g</w:t>
      </w:r>
      <w:r>
        <w:rPr>
          <w:rFonts w:hint="eastAsia" w:ascii="Times New Roman" w:hAnsi="Times New Roman" w:eastAsia="宋体" w:cs="Times New Roman"/>
          <w:bCs/>
          <w:color w:val="auto"/>
          <w:sz w:val="24"/>
          <w:highlight w:val="none"/>
        </w:rPr>
        <w:t>)</w:t>
      </w:r>
      <w:r>
        <w:rPr>
          <w:rFonts w:hint="eastAsia" w:cs="Times New Roman"/>
          <w:bCs/>
          <w:color w:val="auto"/>
          <w:sz w:val="24"/>
          <w:highlight w:val="none"/>
          <w:lang w:val="en-US" w:eastAsia="zh-CN"/>
        </w:rPr>
        <w:t xml:space="preserve"> </w:t>
      </w:r>
      <w:r>
        <w:rPr>
          <w:rFonts w:hint="eastAsia" w:cs="Times New Roman"/>
          <w:bCs/>
          <w:color w:val="auto"/>
          <w:sz w:val="24"/>
          <w:highlight w:val="none"/>
          <w:lang w:eastAsia="zh-CN"/>
        </w:rPr>
        <w:t>其他影响食品安全的事件：</w:t>
      </w:r>
      <w:r>
        <w:rPr>
          <w:rFonts w:hint="eastAsia" w:ascii="Times New Roman" w:hAnsi="Times New Roman" w:eastAsia="宋体" w:cs="Times New Roman"/>
          <w:bCs/>
          <w:color w:val="auto"/>
          <w:sz w:val="24"/>
          <w:highlight w:val="none"/>
        </w:rPr>
        <w:t xml:space="preserve"> </w:t>
      </w:r>
    </w:p>
    <w:p w14:paraId="10CDE2B9">
      <w:pPr>
        <w:keepNext w:val="0"/>
        <w:keepLines w:val="0"/>
        <w:pageBreakBefore w:val="0"/>
        <w:widowControl w:val="0"/>
        <w:wordWrap/>
        <w:topLinePunct w:val="0"/>
        <w:autoSpaceDE/>
        <w:autoSpaceDN/>
        <w:bidi w:val="0"/>
        <w:adjustRightInd/>
        <w:snapToGrid/>
        <w:spacing w:line="460" w:lineRule="exact"/>
        <w:ind w:firstLine="960" w:firstLineChars="400"/>
        <w:textAlignment w:val="auto"/>
        <w:rPr>
          <w:rFonts w:hint="eastAsia" w:cs="Times New Roman"/>
          <w:bCs/>
          <w:color w:val="auto"/>
          <w:sz w:val="24"/>
          <w:highlight w:val="none"/>
          <w:lang w:eastAsia="zh-CN"/>
        </w:rPr>
      </w:pPr>
      <w:r>
        <w:rPr>
          <w:rFonts w:hint="eastAsia" w:cs="Times New Roman"/>
          <w:bCs/>
          <w:color w:val="auto"/>
          <w:sz w:val="24"/>
          <w:highlight w:val="none"/>
          <w:lang w:val="en-US" w:eastAsia="zh-CN"/>
        </w:rPr>
        <w:t>h</w:t>
      </w:r>
      <w:r>
        <w:rPr>
          <w:rFonts w:hint="eastAsia" w:ascii="Times New Roman" w:hAnsi="Times New Roman" w:eastAsia="宋体" w:cs="Times New Roman"/>
          <w:bCs/>
          <w:color w:val="auto"/>
          <w:sz w:val="24"/>
          <w:highlight w:val="none"/>
        </w:rPr>
        <w:t>)</w:t>
      </w:r>
      <w:r>
        <w:rPr>
          <w:rFonts w:hint="eastAsia" w:cs="Times New Roman"/>
          <w:bCs/>
          <w:color w:val="auto"/>
          <w:sz w:val="24"/>
          <w:highlight w:val="none"/>
          <w:lang w:val="en-US" w:eastAsia="zh-CN"/>
        </w:rPr>
        <w:t xml:space="preserve"> </w:t>
      </w:r>
      <w:r>
        <w:rPr>
          <w:rFonts w:hint="eastAsia" w:cs="Times New Roman"/>
          <w:bCs/>
          <w:color w:val="auto"/>
          <w:sz w:val="24"/>
          <w:highlight w:val="none"/>
          <w:lang w:eastAsia="zh-CN"/>
        </w:rPr>
        <w:t>适用的法律法规要求的变更信息；</w:t>
      </w:r>
    </w:p>
    <w:p w14:paraId="615FD96D">
      <w:pPr>
        <w:keepNext w:val="0"/>
        <w:keepLines w:val="0"/>
        <w:pageBreakBefore w:val="0"/>
        <w:widowControl w:val="0"/>
        <w:wordWrap/>
        <w:topLinePunct w:val="0"/>
        <w:autoSpaceDE/>
        <w:autoSpaceDN/>
        <w:bidi w:val="0"/>
        <w:adjustRightInd/>
        <w:snapToGrid/>
        <w:spacing w:line="460" w:lineRule="exact"/>
        <w:ind w:firstLine="960" w:firstLineChars="400"/>
        <w:textAlignment w:val="auto"/>
        <w:rPr>
          <w:rFonts w:hint="eastAsia" w:cs="Times New Roman"/>
          <w:bCs/>
          <w:color w:val="auto"/>
          <w:sz w:val="24"/>
          <w:highlight w:val="none"/>
          <w:lang w:eastAsia="zh-CN"/>
        </w:rPr>
      </w:pPr>
      <w:r>
        <w:rPr>
          <w:rFonts w:hint="eastAsia" w:cs="Times New Roman"/>
          <w:bCs/>
          <w:color w:val="auto"/>
          <w:sz w:val="24"/>
          <w:highlight w:val="none"/>
          <w:lang w:val="en-US" w:eastAsia="zh-CN"/>
        </w:rPr>
        <w:t>i</w:t>
      </w:r>
      <w:r>
        <w:rPr>
          <w:rFonts w:hint="eastAsia" w:ascii="Times New Roman" w:hAnsi="Times New Roman" w:eastAsia="宋体" w:cs="Times New Roman"/>
          <w:bCs/>
          <w:color w:val="auto"/>
          <w:sz w:val="24"/>
          <w:highlight w:val="none"/>
        </w:rPr>
        <w:t>)</w:t>
      </w:r>
      <w:r>
        <w:rPr>
          <w:rFonts w:hint="eastAsia" w:cs="Times New Roman"/>
          <w:bCs/>
          <w:color w:val="auto"/>
          <w:sz w:val="24"/>
          <w:highlight w:val="none"/>
          <w:lang w:val="en-US" w:eastAsia="zh-CN"/>
        </w:rPr>
        <w:t xml:space="preserve"> </w:t>
      </w:r>
      <w:r>
        <w:rPr>
          <w:rFonts w:hint="eastAsia" w:cs="Times New Roman"/>
          <w:bCs/>
          <w:color w:val="auto"/>
          <w:sz w:val="24"/>
          <w:highlight w:val="none"/>
          <w:lang w:eastAsia="zh-CN"/>
        </w:rPr>
        <w:t>在乙方要求时，</w:t>
      </w:r>
      <w:r>
        <w:rPr>
          <w:rFonts w:hint="eastAsia" w:cs="Times New Roman"/>
          <w:bCs/>
          <w:color w:val="auto"/>
          <w:sz w:val="24"/>
          <w:highlight w:val="none"/>
          <w:lang w:val="zh-CN" w:eastAsia="zh-CN"/>
        </w:rPr>
        <w:t>向乙方提供所有甲方收到有关投诉的记录和依据体系标准或其他规范性文件的要求所采取的纠正措施的记录；</w:t>
      </w:r>
    </w:p>
    <w:p w14:paraId="7E75685D">
      <w:pPr>
        <w:keepNext w:val="0"/>
        <w:keepLines w:val="0"/>
        <w:pageBreakBefore w:val="0"/>
        <w:widowControl w:val="0"/>
        <w:wordWrap/>
        <w:topLinePunct w:val="0"/>
        <w:autoSpaceDE/>
        <w:autoSpaceDN/>
        <w:bidi w:val="0"/>
        <w:adjustRightInd/>
        <w:snapToGrid/>
        <w:spacing w:line="460" w:lineRule="exact"/>
        <w:ind w:firstLine="960" w:firstLineChars="400"/>
        <w:textAlignment w:val="auto"/>
        <w:rPr>
          <w:rFonts w:hint="eastAsia"/>
          <w:bCs/>
          <w:color w:val="auto"/>
          <w:sz w:val="24"/>
          <w:highlight w:val="none"/>
        </w:rPr>
      </w:pPr>
      <w:r>
        <w:rPr>
          <w:rFonts w:hint="eastAsia" w:cs="Times New Roman"/>
          <w:bCs/>
          <w:color w:val="auto"/>
          <w:sz w:val="24"/>
          <w:highlight w:val="none"/>
          <w:lang w:val="en-US" w:eastAsia="zh-CN"/>
        </w:rPr>
        <w:t>j</w:t>
      </w:r>
      <w:r>
        <w:rPr>
          <w:rFonts w:hint="eastAsia" w:ascii="Times New Roman" w:hAnsi="Times New Roman" w:eastAsia="宋体" w:cs="Times New Roman"/>
          <w:bCs/>
          <w:color w:val="auto"/>
          <w:sz w:val="24"/>
          <w:highlight w:val="none"/>
        </w:rPr>
        <w:t>) 出现影响合</w:t>
      </w:r>
      <w:r>
        <w:rPr>
          <w:rFonts w:hint="eastAsia"/>
          <w:bCs/>
          <w:color w:val="auto"/>
          <w:sz w:val="24"/>
          <w:highlight w:val="none"/>
        </w:rPr>
        <w:t>同约定的管理体系运行的其他重要情况。</w:t>
      </w:r>
    </w:p>
    <w:p w14:paraId="521594D3">
      <w:pPr>
        <w:keepNext w:val="0"/>
        <w:keepLines w:val="0"/>
        <w:pageBreakBefore w:val="0"/>
        <w:widowControl w:val="0"/>
        <w:wordWrap/>
        <w:topLinePunct w:val="0"/>
        <w:autoSpaceDE/>
        <w:autoSpaceDN/>
        <w:bidi w:val="0"/>
        <w:adjustRightInd/>
        <w:snapToGrid/>
        <w:spacing w:line="460" w:lineRule="exact"/>
        <w:ind w:firstLine="840" w:firstLineChars="400"/>
        <w:textAlignment w:val="auto"/>
        <w:rPr>
          <w:rFonts w:hint="eastAsia"/>
          <w:bCs/>
          <w:color w:val="auto"/>
          <w:szCs w:val="21"/>
          <w:highlight w:val="none"/>
          <w:lang w:eastAsia="zh-CN"/>
        </w:rPr>
      </w:pPr>
      <w:r>
        <w:rPr>
          <w:rFonts w:hint="eastAsia"/>
          <w:bCs/>
          <w:color w:val="auto"/>
          <w:szCs w:val="21"/>
          <w:highlight w:val="none"/>
        </w:rPr>
        <w:t>注：发生</w:t>
      </w:r>
      <w:r>
        <w:rPr>
          <w:rFonts w:hint="eastAsia"/>
          <w:bCs/>
          <w:color w:val="auto"/>
          <w:szCs w:val="21"/>
          <w:highlight w:val="none"/>
          <w:lang w:eastAsia="zh-CN"/>
        </w:rPr>
        <w:t>以上</w:t>
      </w:r>
      <w:r>
        <w:rPr>
          <w:rFonts w:hint="eastAsia"/>
          <w:bCs/>
          <w:color w:val="auto"/>
          <w:szCs w:val="21"/>
          <w:highlight w:val="none"/>
        </w:rPr>
        <w:t>情况</w:t>
      </w:r>
      <w:r>
        <w:rPr>
          <w:rFonts w:hint="eastAsia"/>
          <w:bCs/>
          <w:color w:val="auto"/>
          <w:szCs w:val="21"/>
          <w:highlight w:val="none"/>
          <w:lang w:eastAsia="zh-CN"/>
        </w:rPr>
        <w:t>时，须在三个工作日内通报乙方，乙方视情况采取相应的措施（包括调整对甲方认证监督周期、方式及有关内容、暂停或撤销认证证书等），由此产生的审核等费用由甲方承担。若甲方未在规定时限内通报乙方，则乙方有权先行暂停认证证书，并将保留采取其他措施或者追究相关法律责任的权利。</w:t>
      </w:r>
    </w:p>
    <w:p w14:paraId="2297616F">
      <w:pPr>
        <w:keepNext w:val="0"/>
        <w:keepLines w:val="0"/>
        <w:pageBreakBefore w:val="0"/>
        <w:widowControl w:val="0"/>
        <w:numPr>
          <w:ilvl w:val="0"/>
          <w:numId w:val="5"/>
        </w:numPr>
        <w:wordWrap/>
        <w:topLinePunct w:val="0"/>
        <w:autoSpaceDE/>
        <w:autoSpaceDN/>
        <w:bidi w:val="0"/>
        <w:adjustRightInd/>
        <w:snapToGrid/>
        <w:spacing w:line="460" w:lineRule="exact"/>
        <w:ind w:left="0" w:firstLine="480"/>
        <w:textAlignment w:val="auto"/>
        <w:rPr>
          <w:rFonts w:hint="eastAsia"/>
          <w:bCs/>
          <w:color w:val="auto"/>
          <w:sz w:val="24"/>
          <w:highlight w:val="none"/>
        </w:rPr>
      </w:pPr>
      <w:r>
        <w:rPr>
          <w:rFonts w:hint="eastAsia"/>
          <w:bCs/>
          <w:color w:val="auto"/>
          <w:sz w:val="24"/>
          <w:highlight w:val="none"/>
          <w:lang w:eastAsia="zh-CN"/>
        </w:rPr>
        <w:t>在认证证书处于有效状态时，甲方</w:t>
      </w:r>
      <w:r>
        <w:rPr>
          <w:rFonts w:hint="eastAsia"/>
          <w:bCs/>
          <w:color w:val="auto"/>
          <w:sz w:val="24"/>
          <w:highlight w:val="none"/>
          <w:lang w:val="en-US" w:eastAsia="zh-CN"/>
        </w:rPr>
        <w:t>在广告、宣传等活动中</w:t>
      </w:r>
      <w:r>
        <w:rPr>
          <w:rFonts w:hint="eastAsia"/>
          <w:bCs/>
          <w:color w:val="auto"/>
          <w:sz w:val="24"/>
          <w:highlight w:val="none"/>
        </w:rPr>
        <w:t>正确使用认证证书、认证标志和有关信息，包括（但不限于）以下：</w:t>
      </w:r>
    </w:p>
    <w:p w14:paraId="60A2F784">
      <w:pPr>
        <w:keepNext w:val="0"/>
        <w:keepLines w:val="0"/>
        <w:pageBreakBefore w:val="0"/>
        <w:widowControl w:val="0"/>
        <w:numPr>
          <w:ilvl w:val="0"/>
          <w:numId w:val="6"/>
        </w:numPr>
        <w:tabs>
          <w:tab w:val="left" w:pos="0"/>
          <w:tab w:val="left" w:pos="840"/>
        </w:tabs>
        <w:wordWrap/>
        <w:topLinePunct w:val="0"/>
        <w:autoSpaceDE/>
        <w:autoSpaceDN/>
        <w:bidi w:val="0"/>
        <w:adjustRightInd/>
        <w:snapToGrid/>
        <w:spacing w:line="460" w:lineRule="exact"/>
        <w:ind w:firstLine="720" w:firstLineChars="300"/>
        <w:textAlignment w:val="auto"/>
        <w:rPr>
          <w:rFonts w:hint="eastAsia"/>
          <w:bCs/>
          <w:color w:val="auto"/>
          <w:sz w:val="24"/>
          <w:highlight w:val="none"/>
        </w:rPr>
      </w:pPr>
      <w:r>
        <w:rPr>
          <w:rFonts w:hint="eastAsia"/>
          <w:bCs/>
          <w:color w:val="auto"/>
          <w:sz w:val="24"/>
          <w:highlight w:val="none"/>
        </w:rPr>
        <w:t>在传播媒介（如互联网、宣传册或广告）或其他文件中引用认证状态时，应符合乙方对认证证书及认证标志的管理要求（具体见乙方公开文件）</w:t>
      </w:r>
      <w:r>
        <w:rPr>
          <w:rFonts w:ascii="Segoe UI" w:hAnsi="Segoe UI" w:eastAsia="Segoe UI" w:cs="Segoe UI"/>
          <w:i w:val="0"/>
          <w:iCs w:val="0"/>
          <w:caps w:val="0"/>
          <w:color w:val="auto"/>
          <w:spacing w:val="0"/>
          <w:sz w:val="24"/>
          <w:szCs w:val="24"/>
          <w:highlight w:val="none"/>
          <w:shd w:val="clear" w:fill="FFFFFF"/>
        </w:rPr>
        <w:t>。</w:t>
      </w:r>
    </w:p>
    <w:p w14:paraId="189EBC0F">
      <w:pPr>
        <w:keepNext w:val="0"/>
        <w:keepLines w:val="0"/>
        <w:pageBreakBefore w:val="0"/>
        <w:widowControl w:val="0"/>
        <w:wordWrap/>
        <w:topLinePunct w:val="0"/>
        <w:autoSpaceDE/>
        <w:autoSpaceDN/>
        <w:bidi w:val="0"/>
        <w:adjustRightInd/>
        <w:snapToGrid/>
        <w:spacing w:line="460" w:lineRule="exact"/>
        <w:ind w:firstLine="720" w:firstLineChars="300"/>
        <w:textAlignment w:val="auto"/>
        <w:rPr>
          <w:rFonts w:hint="eastAsia"/>
          <w:bCs/>
          <w:color w:val="auto"/>
          <w:sz w:val="24"/>
          <w:highlight w:val="none"/>
        </w:rPr>
      </w:pPr>
      <w:r>
        <w:rPr>
          <w:rFonts w:hint="eastAsia"/>
          <w:bCs/>
          <w:color w:val="auto"/>
          <w:sz w:val="24"/>
          <w:highlight w:val="none"/>
        </w:rPr>
        <w:t>b) 不做出或不允许有关于认证资格的误导性说明；</w:t>
      </w:r>
    </w:p>
    <w:p w14:paraId="1E556DF4">
      <w:pPr>
        <w:keepNext w:val="0"/>
        <w:keepLines w:val="0"/>
        <w:pageBreakBefore w:val="0"/>
        <w:widowControl w:val="0"/>
        <w:wordWrap/>
        <w:topLinePunct w:val="0"/>
        <w:autoSpaceDE/>
        <w:autoSpaceDN/>
        <w:bidi w:val="0"/>
        <w:adjustRightInd/>
        <w:snapToGrid/>
        <w:spacing w:line="460" w:lineRule="exact"/>
        <w:ind w:firstLine="720" w:firstLineChars="300"/>
        <w:textAlignment w:val="auto"/>
        <w:rPr>
          <w:rFonts w:hint="eastAsia"/>
          <w:bCs/>
          <w:color w:val="auto"/>
          <w:sz w:val="24"/>
          <w:highlight w:val="none"/>
        </w:rPr>
      </w:pPr>
      <w:r>
        <w:rPr>
          <w:rFonts w:hint="eastAsia"/>
          <w:bCs/>
          <w:color w:val="auto"/>
          <w:sz w:val="24"/>
          <w:highlight w:val="none"/>
        </w:rPr>
        <w:t>c) 不以或不允许以误导性方式使用认证文件或其任何部分；</w:t>
      </w:r>
    </w:p>
    <w:p w14:paraId="6D428C66">
      <w:pPr>
        <w:keepNext w:val="0"/>
        <w:keepLines w:val="0"/>
        <w:pageBreakBefore w:val="0"/>
        <w:widowControl w:val="0"/>
        <w:wordWrap/>
        <w:topLinePunct w:val="0"/>
        <w:autoSpaceDE/>
        <w:autoSpaceDN/>
        <w:bidi w:val="0"/>
        <w:adjustRightInd/>
        <w:snapToGrid/>
        <w:spacing w:line="460" w:lineRule="exact"/>
        <w:ind w:firstLine="720" w:firstLineChars="300"/>
        <w:textAlignment w:val="auto"/>
        <w:rPr>
          <w:rFonts w:hint="eastAsia"/>
          <w:bCs/>
          <w:color w:val="auto"/>
          <w:sz w:val="24"/>
          <w:highlight w:val="none"/>
        </w:rPr>
      </w:pPr>
      <w:r>
        <w:rPr>
          <w:rFonts w:hint="eastAsia"/>
          <w:bCs/>
          <w:color w:val="auto"/>
          <w:sz w:val="24"/>
          <w:highlight w:val="none"/>
        </w:rPr>
        <w:t>d) 不允许在引用管理体系认证资格时，暗示或误导公众认为其产品（包括服务）或过程通过了认证；</w:t>
      </w:r>
    </w:p>
    <w:p w14:paraId="56DA0A3D">
      <w:pPr>
        <w:keepNext w:val="0"/>
        <w:keepLines w:val="0"/>
        <w:pageBreakBefore w:val="0"/>
        <w:widowControl w:val="0"/>
        <w:wordWrap/>
        <w:topLinePunct w:val="0"/>
        <w:autoSpaceDE/>
        <w:autoSpaceDN/>
        <w:bidi w:val="0"/>
        <w:adjustRightInd/>
        <w:snapToGrid/>
        <w:spacing w:line="460" w:lineRule="exact"/>
        <w:ind w:firstLine="720" w:firstLineChars="300"/>
        <w:textAlignment w:val="auto"/>
        <w:rPr>
          <w:rFonts w:hint="eastAsia" w:eastAsia="宋体"/>
          <w:bCs/>
          <w:color w:val="auto"/>
          <w:sz w:val="24"/>
          <w:highlight w:val="none"/>
          <w:lang w:eastAsia="zh-CN"/>
        </w:rPr>
      </w:pPr>
      <w:r>
        <w:rPr>
          <w:rFonts w:hint="eastAsia"/>
          <w:bCs/>
          <w:color w:val="auto"/>
          <w:sz w:val="24"/>
          <w:highlight w:val="none"/>
        </w:rPr>
        <w:t xml:space="preserve">e) </w:t>
      </w:r>
      <w:r>
        <w:rPr>
          <w:rFonts w:hint="eastAsia" w:ascii="宋体" w:hAnsi="宋体" w:eastAsia="宋体" w:cs="Times New Roman"/>
          <w:color w:val="auto"/>
          <w:sz w:val="24"/>
          <w:highlight w:val="none"/>
          <w:lang w:val="en-US" w:eastAsia="zh-CN"/>
        </w:rPr>
        <w:t>认证证书</w:t>
      </w:r>
      <w:r>
        <w:rPr>
          <w:rFonts w:hint="eastAsia" w:ascii="宋体" w:hAnsi="宋体" w:cs="Times New Roman"/>
          <w:color w:val="auto"/>
          <w:sz w:val="24"/>
          <w:highlight w:val="none"/>
          <w:lang w:val="en-US" w:eastAsia="zh-CN"/>
        </w:rPr>
        <w:t>被</w:t>
      </w:r>
      <w:r>
        <w:rPr>
          <w:rFonts w:hint="eastAsia" w:ascii="宋体" w:hAnsi="宋体" w:eastAsia="宋体" w:cs="Times New Roman"/>
          <w:color w:val="auto"/>
          <w:sz w:val="24"/>
          <w:highlight w:val="none"/>
          <w:lang w:val="en-US" w:eastAsia="zh-CN"/>
        </w:rPr>
        <w:t>注销或暂停、撤销</w:t>
      </w:r>
      <w:r>
        <w:rPr>
          <w:rFonts w:hint="eastAsia" w:ascii="宋体" w:hAnsi="宋体" w:cs="Times New Roman"/>
          <w:color w:val="auto"/>
          <w:sz w:val="24"/>
          <w:highlight w:val="none"/>
          <w:lang w:val="en-US" w:eastAsia="zh-CN"/>
        </w:rPr>
        <w:t>后</w:t>
      </w:r>
      <w:r>
        <w:rPr>
          <w:rFonts w:hint="eastAsia" w:ascii="宋体" w:hAnsi="宋体" w:eastAsia="宋体" w:cs="Times New Roman"/>
          <w:color w:val="auto"/>
          <w:sz w:val="24"/>
          <w:highlight w:val="none"/>
          <w:lang w:val="en-US" w:eastAsia="zh-CN"/>
        </w:rPr>
        <w:t>，不得继续使用</w:t>
      </w:r>
      <w:r>
        <w:rPr>
          <w:rFonts w:hint="eastAsia" w:ascii="宋体" w:hAnsi="宋体" w:cs="Times New Roman"/>
          <w:color w:val="auto"/>
          <w:sz w:val="24"/>
          <w:highlight w:val="none"/>
          <w:lang w:val="en-US" w:eastAsia="zh-CN"/>
        </w:rPr>
        <w:t>认证</w:t>
      </w:r>
      <w:r>
        <w:rPr>
          <w:rFonts w:hint="eastAsia" w:ascii="宋体" w:hAnsi="宋体" w:eastAsia="宋体" w:cs="Times New Roman"/>
          <w:color w:val="auto"/>
          <w:sz w:val="24"/>
          <w:highlight w:val="none"/>
          <w:lang w:val="en-US" w:eastAsia="zh-CN"/>
        </w:rPr>
        <w:t>证书和认证标志</w:t>
      </w:r>
      <w:r>
        <w:rPr>
          <w:rFonts w:hint="eastAsia" w:ascii="宋体" w:hAnsi="宋体" w:cs="Times New Roman"/>
          <w:color w:val="auto"/>
          <w:sz w:val="24"/>
          <w:highlight w:val="none"/>
          <w:lang w:val="en-US" w:eastAsia="zh-CN"/>
        </w:rPr>
        <w:t>，并停止</w:t>
      </w:r>
      <w:r>
        <w:rPr>
          <w:rFonts w:hint="eastAsia" w:ascii="宋体" w:hAnsi="宋体"/>
          <w:color w:val="auto"/>
          <w:sz w:val="24"/>
          <w:highlight w:val="none"/>
        </w:rPr>
        <w:t>使用所有引用认证资格的广告和宣传材料</w:t>
      </w:r>
      <w:r>
        <w:rPr>
          <w:rFonts w:hint="eastAsia" w:ascii="宋体" w:hAnsi="宋体"/>
          <w:color w:val="auto"/>
          <w:sz w:val="24"/>
          <w:highlight w:val="none"/>
          <w:lang w:eastAsia="zh-CN"/>
        </w:rPr>
        <w:t>等</w:t>
      </w:r>
      <w:r>
        <w:rPr>
          <w:rFonts w:hint="eastAsia" w:ascii="宋体" w:hAnsi="宋体"/>
          <w:color w:val="auto"/>
          <w:sz w:val="24"/>
          <w:highlight w:val="none"/>
        </w:rPr>
        <w:t>。</w:t>
      </w:r>
      <w:r>
        <w:rPr>
          <w:rFonts w:hint="eastAsia" w:ascii="宋体" w:hAnsi="宋体"/>
          <w:color w:val="auto"/>
          <w:sz w:val="24"/>
          <w:highlight w:val="none"/>
          <w:lang w:eastAsia="zh-CN"/>
        </w:rPr>
        <w:t>并将注销、撤销证书归还</w:t>
      </w:r>
      <w:r>
        <w:rPr>
          <w:rFonts w:hint="eastAsia" w:ascii="宋体" w:hAnsi="宋体"/>
          <w:color w:val="auto"/>
          <w:sz w:val="24"/>
          <w:highlight w:val="none"/>
        </w:rPr>
        <w:t>乙方</w:t>
      </w:r>
      <w:r>
        <w:rPr>
          <w:rFonts w:hint="eastAsia" w:ascii="宋体" w:hAnsi="宋体"/>
          <w:color w:val="auto"/>
          <w:sz w:val="24"/>
          <w:highlight w:val="none"/>
          <w:lang w:eastAsia="zh-CN"/>
        </w:rPr>
        <w:t>。</w:t>
      </w:r>
    </w:p>
    <w:p w14:paraId="0AF4305F">
      <w:pPr>
        <w:keepNext w:val="0"/>
        <w:keepLines w:val="0"/>
        <w:pageBreakBefore w:val="0"/>
        <w:widowControl w:val="0"/>
        <w:wordWrap/>
        <w:topLinePunct w:val="0"/>
        <w:autoSpaceDE/>
        <w:autoSpaceDN/>
        <w:bidi w:val="0"/>
        <w:adjustRightInd/>
        <w:snapToGrid/>
        <w:spacing w:line="460" w:lineRule="exact"/>
        <w:ind w:firstLine="720" w:firstLineChars="300"/>
        <w:textAlignment w:val="auto"/>
        <w:rPr>
          <w:rFonts w:hint="eastAsia"/>
          <w:bCs/>
          <w:color w:val="auto"/>
          <w:sz w:val="24"/>
          <w:highlight w:val="none"/>
        </w:rPr>
      </w:pPr>
      <w:r>
        <w:rPr>
          <w:rFonts w:hint="eastAsia"/>
          <w:bCs/>
          <w:color w:val="auto"/>
          <w:sz w:val="24"/>
          <w:highlight w:val="none"/>
        </w:rPr>
        <w:t>f) 在认证范围被缩小时，修改所有的广告材料；</w:t>
      </w:r>
    </w:p>
    <w:p w14:paraId="251707E8">
      <w:pPr>
        <w:keepNext w:val="0"/>
        <w:keepLines w:val="0"/>
        <w:pageBreakBefore w:val="0"/>
        <w:widowControl w:val="0"/>
        <w:wordWrap/>
        <w:topLinePunct w:val="0"/>
        <w:autoSpaceDE/>
        <w:autoSpaceDN/>
        <w:bidi w:val="0"/>
        <w:adjustRightInd/>
        <w:snapToGrid/>
        <w:spacing w:line="460" w:lineRule="exact"/>
        <w:ind w:firstLine="720" w:firstLineChars="300"/>
        <w:textAlignment w:val="auto"/>
        <w:rPr>
          <w:rFonts w:hint="eastAsia"/>
          <w:bCs/>
          <w:color w:val="auto"/>
          <w:sz w:val="24"/>
          <w:highlight w:val="none"/>
        </w:rPr>
      </w:pPr>
      <w:r>
        <w:rPr>
          <w:rFonts w:hint="eastAsia"/>
          <w:bCs/>
          <w:color w:val="auto"/>
          <w:sz w:val="24"/>
          <w:highlight w:val="none"/>
        </w:rPr>
        <w:t>g) 不暗示认证适用于认证范围以外的活动和场所；</w:t>
      </w:r>
    </w:p>
    <w:p w14:paraId="103EAA50">
      <w:pPr>
        <w:keepNext w:val="0"/>
        <w:keepLines w:val="0"/>
        <w:pageBreakBefore w:val="0"/>
        <w:widowControl w:val="0"/>
        <w:numPr>
          <w:ilvl w:val="0"/>
          <w:numId w:val="0"/>
        </w:numPr>
        <w:wordWrap/>
        <w:topLinePunct w:val="0"/>
        <w:autoSpaceDE/>
        <w:autoSpaceDN/>
        <w:bidi w:val="0"/>
        <w:adjustRightInd/>
        <w:snapToGrid/>
        <w:spacing w:line="460" w:lineRule="exact"/>
        <w:ind w:left="480" w:leftChars="0" w:firstLine="240" w:firstLineChars="100"/>
        <w:textAlignment w:val="auto"/>
        <w:rPr>
          <w:rFonts w:hint="eastAsia"/>
          <w:bCs/>
          <w:color w:val="auto"/>
          <w:sz w:val="24"/>
          <w:highlight w:val="none"/>
        </w:rPr>
      </w:pPr>
      <w:r>
        <w:rPr>
          <w:rFonts w:hint="eastAsia"/>
          <w:bCs/>
          <w:color w:val="auto"/>
          <w:sz w:val="24"/>
          <w:highlight w:val="none"/>
        </w:rPr>
        <w:t>h) 在使用认证资格时，不得使乙方和（或）认证制度声誉受损，失去公众信任。</w:t>
      </w:r>
    </w:p>
    <w:p w14:paraId="5DF4B302">
      <w:pPr>
        <w:keepNext w:val="0"/>
        <w:keepLines w:val="0"/>
        <w:pageBreakBefore w:val="0"/>
        <w:widowControl w:val="0"/>
        <w:numPr>
          <w:ilvl w:val="0"/>
          <w:numId w:val="5"/>
        </w:numPr>
        <w:wordWrap/>
        <w:topLinePunct w:val="0"/>
        <w:autoSpaceDE/>
        <w:autoSpaceDN/>
        <w:bidi w:val="0"/>
        <w:adjustRightInd/>
        <w:snapToGrid/>
        <w:spacing w:line="460" w:lineRule="exact"/>
        <w:ind w:left="0" w:firstLine="480"/>
        <w:textAlignment w:val="auto"/>
        <w:rPr>
          <w:rFonts w:hint="eastAsia"/>
          <w:bCs/>
          <w:color w:val="auto"/>
          <w:sz w:val="24"/>
          <w:highlight w:val="none"/>
        </w:rPr>
      </w:pPr>
      <w:r>
        <w:rPr>
          <w:rFonts w:hint="eastAsia"/>
          <w:bCs/>
          <w:color w:val="auto"/>
          <w:sz w:val="24"/>
          <w:highlight w:val="none"/>
        </w:rPr>
        <w:t>当甲方申请的认证范围包括多个场所时（如：子公司、分公司和临时现场），甲方应确保认证范围内的子公司和分现场都应遵守本合同约定；</w:t>
      </w:r>
    </w:p>
    <w:p w14:paraId="74F3FD7A">
      <w:pPr>
        <w:keepNext w:val="0"/>
        <w:keepLines w:val="0"/>
        <w:pageBreakBefore w:val="0"/>
        <w:widowControl w:val="0"/>
        <w:numPr>
          <w:ilvl w:val="0"/>
          <w:numId w:val="5"/>
        </w:numPr>
        <w:wordWrap/>
        <w:topLinePunct w:val="0"/>
        <w:autoSpaceDE/>
        <w:autoSpaceDN/>
        <w:bidi w:val="0"/>
        <w:adjustRightInd/>
        <w:snapToGrid/>
        <w:spacing w:line="460" w:lineRule="exact"/>
        <w:ind w:left="0" w:firstLine="480"/>
        <w:textAlignment w:val="auto"/>
        <w:rPr>
          <w:rFonts w:hint="eastAsia"/>
          <w:bCs/>
          <w:color w:val="auto"/>
          <w:sz w:val="24"/>
          <w:highlight w:val="none"/>
          <w:lang w:eastAsia="zh-CN"/>
        </w:rPr>
      </w:pPr>
      <w:r>
        <w:rPr>
          <w:rFonts w:hint="eastAsia"/>
          <w:bCs/>
          <w:color w:val="auto"/>
          <w:sz w:val="24"/>
          <w:highlight w:val="none"/>
          <w:lang w:eastAsia="zh-CN"/>
        </w:rPr>
        <w:t>甲方应留存认证证书有效期内相应的认证记录，可以纸质文件或电子文档形式保存，以电子文档形式保存的，应采用不可编辑的方式。认证记录包括但不限于：</w:t>
      </w:r>
    </w:p>
    <w:p w14:paraId="3993424E">
      <w:pPr>
        <w:keepNext w:val="0"/>
        <w:keepLines w:val="0"/>
        <w:pageBreakBefore w:val="0"/>
        <w:widowControl w:val="0"/>
        <w:numPr>
          <w:ilvl w:val="0"/>
          <w:numId w:val="7"/>
        </w:numPr>
        <w:tabs>
          <w:tab w:val="left" w:pos="0"/>
          <w:tab w:val="left" w:pos="840"/>
        </w:tabs>
        <w:wordWrap/>
        <w:topLinePunct w:val="0"/>
        <w:autoSpaceDE/>
        <w:autoSpaceDN/>
        <w:bidi w:val="0"/>
        <w:adjustRightInd/>
        <w:snapToGrid/>
        <w:spacing w:line="460" w:lineRule="exact"/>
        <w:ind w:firstLine="720" w:firstLineChars="300"/>
        <w:textAlignment w:val="auto"/>
        <w:rPr>
          <w:rFonts w:hint="eastAsia"/>
          <w:bCs/>
          <w:color w:val="auto"/>
          <w:sz w:val="24"/>
          <w:highlight w:val="none"/>
        </w:rPr>
      </w:pPr>
      <w:r>
        <w:rPr>
          <w:rFonts w:hint="eastAsia" w:eastAsia="宋体"/>
          <w:bCs/>
          <w:color w:val="auto"/>
          <w:sz w:val="24"/>
          <w:highlight w:val="none"/>
          <w:lang w:eastAsia="zh-CN"/>
        </w:rPr>
        <w:t>认证合同；</w:t>
      </w:r>
    </w:p>
    <w:p w14:paraId="4DB917AD">
      <w:pPr>
        <w:keepNext w:val="0"/>
        <w:keepLines w:val="0"/>
        <w:pageBreakBefore w:val="0"/>
        <w:widowControl w:val="0"/>
        <w:wordWrap/>
        <w:topLinePunct w:val="0"/>
        <w:autoSpaceDE/>
        <w:autoSpaceDN/>
        <w:bidi w:val="0"/>
        <w:adjustRightInd/>
        <w:snapToGrid/>
        <w:spacing w:line="460" w:lineRule="exact"/>
        <w:ind w:firstLine="720" w:firstLineChars="300"/>
        <w:textAlignment w:val="auto"/>
        <w:rPr>
          <w:rFonts w:hint="eastAsia"/>
          <w:bCs/>
          <w:color w:val="auto"/>
          <w:sz w:val="24"/>
          <w:highlight w:val="none"/>
        </w:rPr>
      </w:pPr>
      <w:r>
        <w:rPr>
          <w:rFonts w:hint="eastAsia"/>
          <w:bCs/>
          <w:color w:val="auto"/>
          <w:sz w:val="24"/>
          <w:highlight w:val="none"/>
        </w:rPr>
        <w:t xml:space="preserve">b) </w:t>
      </w:r>
      <w:r>
        <w:rPr>
          <w:rFonts w:hint="eastAsia"/>
          <w:bCs/>
          <w:color w:val="auto"/>
          <w:sz w:val="24"/>
          <w:highlight w:val="none"/>
          <w:lang w:eastAsia="zh-CN"/>
        </w:rPr>
        <w:t>审核计划</w:t>
      </w:r>
      <w:r>
        <w:rPr>
          <w:rFonts w:hint="eastAsia"/>
          <w:bCs/>
          <w:color w:val="auto"/>
          <w:sz w:val="24"/>
          <w:highlight w:val="none"/>
        </w:rPr>
        <w:t>；</w:t>
      </w:r>
    </w:p>
    <w:p w14:paraId="14386673">
      <w:pPr>
        <w:keepNext w:val="0"/>
        <w:keepLines w:val="0"/>
        <w:pageBreakBefore w:val="0"/>
        <w:widowControl w:val="0"/>
        <w:wordWrap/>
        <w:topLinePunct w:val="0"/>
        <w:autoSpaceDE/>
        <w:autoSpaceDN/>
        <w:bidi w:val="0"/>
        <w:adjustRightInd/>
        <w:snapToGrid/>
        <w:spacing w:line="460" w:lineRule="exact"/>
        <w:ind w:firstLine="720" w:firstLineChars="300"/>
        <w:textAlignment w:val="auto"/>
        <w:rPr>
          <w:rFonts w:hint="eastAsia"/>
          <w:bCs/>
          <w:color w:val="auto"/>
          <w:sz w:val="24"/>
          <w:highlight w:val="none"/>
        </w:rPr>
      </w:pPr>
      <w:r>
        <w:rPr>
          <w:rFonts w:hint="eastAsia"/>
          <w:bCs/>
          <w:color w:val="auto"/>
          <w:sz w:val="24"/>
          <w:highlight w:val="none"/>
        </w:rPr>
        <w:t xml:space="preserve">c) </w:t>
      </w:r>
      <w:r>
        <w:rPr>
          <w:rFonts w:hint="eastAsia"/>
          <w:bCs/>
          <w:color w:val="auto"/>
          <w:sz w:val="24"/>
          <w:highlight w:val="none"/>
          <w:lang w:eastAsia="zh-CN"/>
        </w:rPr>
        <w:t>首、末次会议签到表</w:t>
      </w:r>
      <w:r>
        <w:rPr>
          <w:rFonts w:hint="eastAsia"/>
          <w:bCs/>
          <w:color w:val="auto"/>
          <w:sz w:val="24"/>
          <w:highlight w:val="none"/>
        </w:rPr>
        <w:t>；</w:t>
      </w:r>
    </w:p>
    <w:p w14:paraId="6504BDCF">
      <w:pPr>
        <w:keepNext w:val="0"/>
        <w:keepLines w:val="0"/>
        <w:pageBreakBefore w:val="0"/>
        <w:widowControl w:val="0"/>
        <w:wordWrap/>
        <w:topLinePunct w:val="0"/>
        <w:autoSpaceDE/>
        <w:autoSpaceDN/>
        <w:bidi w:val="0"/>
        <w:adjustRightInd/>
        <w:snapToGrid/>
        <w:spacing w:line="460" w:lineRule="exact"/>
        <w:ind w:firstLine="720" w:firstLineChars="300"/>
        <w:textAlignment w:val="auto"/>
        <w:rPr>
          <w:rFonts w:hint="eastAsia" w:ascii="Times New Roman" w:hAnsi="Times New Roman" w:cs="Times New Roman"/>
          <w:bCs/>
          <w:color w:val="auto"/>
          <w:sz w:val="24"/>
          <w:highlight w:val="none"/>
          <w:lang w:eastAsia="zh-CN"/>
        </w:rPr>
      </w:pPr>
      <w:r>
        <w:rPr>
          <w:rFonts w:hint="eastAsia"/>
          <w:bCs/>
          <w:color w:val="auto"/>
          <w:sz w:val="24"/>
          <w:highlight w:val="none"/>
        </w:rPr>
        <w:t xml:space="preserve">d) </w:t>
      </w:r>
      <w:r>
        <w:rPr>
          <w:rFonts w:hint="eastAsia"/>
          <w:bCs/>
          <w:color w:val="auto"/>
          <w:sz w:val="24"/>
          <w:highlight w:val="none"/>
          <w:lang w:eastAsia="zh-CN"/>
        </w:rPr>
        <w:t>不符合报告及原</w:t>
      </w:r>
      <w:r>
        <w:rPr>
          <w:rFonts w:hint="eastAsia" w:ascii="Times New Roman" w:hAnsi="Times New Roman" w:cs="Times New Roman"/>
          <w:bCs/>
          <w:color w:val="auto"/>
          <w:sz w:val="24"/>
          <w:highlight w:val="none"/>
          <w:lang w:eastAsia="zh-CN"/>
        </w:rPr>
        <w:t>因分析和纠正措施；</w:t>
      </w:r>
    </w:p>
    <w:p w14:paraId="623CF2F6">
      <w:pPr>
        <w:keepNext w:val="0"/>
        <w:keepLines w:val="0"/>
        <w:pageBreakBefore w:val="0"/>
        <w:widowControl w:val="0"/>
        <w:wordWrap/>
        <w:topLinePunct w:val="0"/>
        <w:autoSpaceDE/>
        <w:autoSpaceDN/>
        <w:bidi w:val="0"/>
        <w:adjustRightInd/>
        <w:snapToGrid/>
        <w:spacing w:line="460" w:lineRule="exact"/>
        <w:ind w:firstLine="720" w:firstLineChars="300"/>
        <w:textAlignment w:val="auto"/>
        <w:rPr>
          <w:rFonts w:hint="eastAsia" w:ascii="Times New Roman" w:hAnsi="Times New Roman" w:cs="Times New Roman"/>
          <w:bCs/>
          <w:color w:val="auto"/>
          <w:sz w:val="24"/>
          <w:highlight w:val="none"/>
          <w:lang w:eastAsia="zh-CN"/>
        </w:rPr>
      </w:pPr>
      <w:r>
        <w:rPr>
          <w:rFonts w:hint="eastAsia" w:ascii="Times New Roman" w:hAnsi="Times New Roman" w:cs="Times New Roman"/>
          <w:bCs/>
          <w:color w:val="auto"/>
          <w:sz w:val="24"/>
          <w:highlight w:val="none"/>
          <w:lang w:eastAsia="zh-CN"/>
        </w:rPr>
        <w:t xml:space="preserve">e) </w:t>
      </w:r>
      <w:r>
        <w:rPr>
          <w:rFonts w:hint="eastAsia" w:ascii="Times New Roman" w:hAnsi="Times New Roman" w:cs="Times New Roman"/>
          <w:bCs/>
          <w:color w:val="auto"/>
          <w:sz w:val="24"/>
          <w:highlight w:val="none"/>
          <w:lang w:val="en-US" w:eastAsia="zh-CN"/>
        </w:rPr>
        <w:t>审核报告；</w:t>
      </w:r>
    </w:p>
    <w:p w14:paraId="2B3BAD20">
      <w:pPr>
        <w:keepNext w:val="0"/>
        <w:keepLines w:val="0"/>
        <w:pageBreakBefore w:val="0"/>
        <w:widowControl w:val="0"/>
        <w:wordWrap/>
        <w:topLinePunct w:val="0"/>
        <w:autoSpaceDE/>
        <w:autoSpaceDN/>
        <w:bidi w:val="0"/>
        <w:adjustRightInd/>
        <w:snapToGrid/>
        <w:spacing w:line="460" w:lineRule="exact"/>
        <w:ind w:firstLine="720" w:firstLineChars="300"/>
        <w:textAlignment w:val="auto"/>
        <w:rPr>
          <w:rFonts w:hint="eastAsia" w:ascii="Times New Roman" w:hAnsi="Times New Roman" w:cs="Times New Roman"/>
          <w:bCs/>
          <w:color w:val="auto"/>
          <w:sz w:val="24"/>
          <w:highlight w:val="none"/>
          <w:lang w:eastAsia="zh-CN"/>
        </w:rPr>
      </w:pPr>
      <w:r>
        <w:rPr>
          <w:rFonts w:hint="eastAsia" w:ascii="Times New Roman" w:hAnsi="Times New Roman" w:cs="Times New Roman"/>
          <w:bCs/>
          <w:color w:val="auto"/>
          <w:sz w:val="24"/>
          <w:highlight w:val="none"/>
          <w:lang w:eastAsia="zh-CN"/>
        </w:rPr>
        <w:t>f) 暂停、撤销通知（适用时）。</w:t>
      </w:r>
    </w:p>
    <w:p w14:paraId="7CCF1762">
      <w:pPr>
        <w:keepNext w:val="0"/>
        <w:keepLines w:val="0"/>
        <w:pageBreakBefore w:val="0"/>
        <w:widowControl w:val="0"/>
        <w:numPr>
          <w:ilvl w:val="0"/>
          <w:numId w:val="5"/>
        </w:numPr>
        <w:wordWrap/>
        <w:topLinePunct w:val="0"/>
        <w:autoSpaceDE/>
        <w:autoSpaceDN/>
        <w:bidi w:val="0"/>
        <w:adjustRightInd/>
        <w:snapToGrid/>
        <w:spacing w:line="460" w:lineRule="exact"/>
        <w:ind w:left="0" w:firstLine="480"/>
        <w:textAlignment w:val="auto"/>
        <w:rPr>
          <w:rFonts w:hint="eastAsia"/>
          <w:bCs/>
          <w:color w:val="auto"/>
          <w:sz w:val="24"/>
          <w:highlight w:val="none"/>
        </w:rPr>
      </w:pPr>
      <w:r>
        <w:rPr>
          <w:rFonts w:hint="eastAsia"/>
          <w:color w:val="auto"/>
          <w:sz w:val="24"/>
          <w:highlight w:val="none"/>
          <w:lang w:val="en-GB"/>
        </w:rPr>
        <w:t>产品和服务被国家行政主管部门在监督抽查中被查出不合格，</w:t>
      </w:r>
      <w:r>
        <w:rPr>
          <w:rFonts w:hint="eastAsia" w:ascii="宋体" w:hAnsi="宋体"/>
          <w:color w:val="auto"/>
          <w:sz w:val="24"/>
          <w:highlight w:val="none"/>
        </w:rPr>
        <w:t>或环境、安全等监测不合格，或发生重大事故，或发生重大投诉</w:t>
      </w:r>
      <w:r>
        <w:rPr>
          <w:rFonts w:hint="eastAsia" w:ascii="宋体" w:hAnsi="宋体"/>
          <w:color w:val="auto"/>
          <w:sz w:val="24"/>
          <w:highlight w:val="none"/>
          <w:lang w:eastAsia="zh-CN"/>
        </w:rPr>
        <w:t>，或对变更做出回应或对暂停认证进行跟踪</w:t>
      </w:r>
      <w:r>
        <w:rPr>
          <w:rFonts w:hint="eastAsia"/>
          <w:color w:val="auto"/>
          <w:sz w:val="24"/>
          <w:highlight w:val="none"/>
          <w:lang w:val="en-GB"/>
        </w:rPr>
        <w:t>时，应接受乙方实施的特殊审核（提前较短时间通知的审核），由此产生的费用由甲方承担。否则，认证资格将被暂停或撤销。</w:t>
      </w:r>
    </w:p>
    <w:p w14:paraId="1922347E">
      <w:pPr>
        <w:keepNext w:val="0"/>
        <w:keepLines w:val="0"/>
        <w:pageBreakBefore w:val="0"/>
        <w:widowControl w:val="0"/>
        <w:numPr>
          <w:ilvl w:val="0"/>
          <w:numId w:val="5"/>
        </w:numPr>
        <w:wordWrap/>
        <w:topLinePunct w:val="0"/>
        <w:autoSpaceDE/>
        <w:autoSpaceDN/>
        <w:bidi w:val="0"/>
        <w:adjustRightInd/>
        <w:snapToGrid/>
        <w:spacing w:line="460" w:lineRule="exact"/>
        <w:ind w:left="0" w:firstLine="480"/>
        <w:textAlignment w:val="auto"/>
        <w:rPr>
          <w:rFonts w:hint="eastAsia" w:ascii="Times New Roman" w:hAnsi="Times New Roman" w:cs="Times New Roman"/>
          <w:bCs/>
          <w:color w:val="auto"/>
          <w:sz w:val="24"/>
          <w:highlight w:val="none"/>
        </w:rPr>
      </w:pPr>
      <w:r>
        <w:rPr>
          <w:rFonts w:hint="eastAsia" w:ascii="Times New Roman" w:hAnsi="Times New Roman" w:cs="Times New Roman"/>
          <w:bCs/>
          <w:color w:val="auto"/>
          <w:sz w:val="24"/>
          <w:highlight w:val="none"/>
        </w:rPr>
        <w:t>若甲方产品在产品质量国家监督抽查中被查出不合格时，自国家市场监督管理总局发出通报起30日内，乙方将对甲方实施</w:t>
      </w:r>
      <w:r>
        <w:rPr>
          <w:rFonts w:hint="eastAsia"/>
          <w:color w:val="auto"/>
          <w:sz w:val="24"/>
          <w:highlight w:val="none"/>
          <w:lang w:val="en-GB"/>
        </w:rPr>
        <w:t>特殊审核（提前较短时间通知的审核）</w:t>
      </w:r>
      <w:r>
        <w:rPr>
          <w:rFonts w:hint="eastAsia" w:ascii="Times New Roman" w:hAnsi="Times New Roman" w:cs="Times New Roman"/>
          <w:bCs/>
          <w:color w:val="auto"/>
          <w:sz w:val="24"/>
          <w:highlight w:val="none"/>
          <w:lang w:eastAsia="zh-CN"/>
        </w:rPr>
        <w:t>，由</w:t>
      </w:r>
      <w:r>
        <w:rPr>
          <w:rFonts w:hint="eastAsia" w:ascii="Times New Roman" w:hAnsi="Times New Roman" w:cs="Times New Roman"/>
          <w:bCs/>
          <w:color w:val="auto"/>
          <w:sz w:val="24"/>
          <w:highlight w:val="none"/>
        </w:rPr>
        <w:t>此产生的费用由甲方承担。</w:t>
      </w:r>
    </w:p>
    <w:p w14:paraId="1CF6ABF7">
      <w:pPr>
        <w:keepNext w:val="0"/>
        <w:keepLines w:val="0"/>
        <w:pageBreakBefore w:val="0"/>
        <w:widowControl w:val="0"/>
        <w:numPr>
          <w:ilvl w:val="0"/>
          <w:numId w:val="5"/>
        </w:numPr>
        <w:wordWrap/>
        <w:topLinePunct w:val="0"/>
        <w:autoSpaceDE/>
        <w:autoSpaceDN/>
        <w:bidi w:val="0"/>
        <w:adjustRightInd/>
        <w:snapToGrid/>
        <w:spacing w:line="460" w:lineRule="exact"/>
        <w:ind w:left="0" w:firstLine="480"/>
        <w:textAlignment w:val="auto"/>
        <w:rPr>
          <w:rFonts w:hint="eastAsia"/>
          <w:bCs/>
          <w:color w:val="auto"/>
          <w:sz w:val="24"/>
          <w:highlight w:val="none"/>
        </w:rPr>
      </w:pPr>
      <w:r>
        <w:rPr>
          <w:rFonts w:hint="eastAsia"/>
          <w:bCs/>
          <w:color w:val="auto"/>
          <w:sz w:val="24"/>
          <w:highlight w:val="none"/>
        </w:rPr>
        <w:t>由于甲方原因造成审核人日或费用的增加，增加部分由甲方承担</w:t>
      </w:r>
      <w:r>
        <w:rPr>
          <w:rFonts w:hint="eastAsia"/>
          <w:bCs/>
          <w:color w:val="auto"/>
          <w:sz w:val="24"/>
          <w:highlight w:val="none"/>
          <w:lang w:eastAsia="zh-CN"/>
        </w:rPr>
        <w:t>；</w:t>
      </w:r>
    </w:p>
    <w:p w14:paraId="16C1F896">
      <w:pPr>
        <w:keepNext w:val="0"/>
        <w:keepLines w:val="0"/>
        <w:pageBreakBefore w:val="0"/>
        <w:widowControl w:val="0"/>
        <w:numPr>
          <w:ilvl w:val="0"/>
          <w:numId w:val="5"/>
        </w:numPr>
        <w:wordWrap/>
        <w:topLinePunct w:val="0"/>
        <w:autoSpaceDE/>
        <w:autoSpaceDN/>
        <w:bidi w:val="0"/>
        <w:adjustRightInd/>
        <w:snapToGrid/>
        <w:spacing w:line="460" w:lineRule="exact"/>
        <w:ind w:left="0" w:firstLine="480"/>
        <w:textAlignment w:val="auto"/>
        <w:rPr>
          <w:rFonts w:hint="eastAsia"/>
          <w:bCs/>
          <w:color w:val="auto"/>
          <w:sz w:val="24"/>
          <w:highlight w:val="none"/>
        </w:rPr>
      </w:pPr>
      <w:r>
        <w:rPr>
          <w:rFonts w:hint="eastAsia"/>
          <w:bCs/>
          <w:color w:val="auto"/>
          <w:sz w:val="24"/>
          <w:highlight w:val="none"/>
          <w:lang w:val="en-US" w:eastAsia="zh-CN"/>
        </w:rPr>
        <w:t>了解并</w:t>
      </w:r>
      <w:r>
        <w:rPr>
          <w:rFonts w:hint="eastAsia"/>
          <w:bCs/>
          <w:color w:val="auto"/>
          <w:sz w:val="24"/>
          <w:highlight w:val="none"/>
        </w:rPr>
        <w:t>承担选择认证机构</w:t>
      </w:r>
      <w:r>
        <w:rPr>
          <w:rFonts w:hint="eastAsia"/>
          <w:bCs/>
          <w:color w:val="auto"/>
          <w:sz w:val="24"/>
          <w:highlight w:val="none"/>
          <w:lang w:eastAsia="zh-CN"/>
        </w:rPr>
        <w:t>的风险，如：因认证机构</w:t>
      </w:r>
      <w:r>
        <w:rPr>
          <w:rFonts w:hint="eastAsia"/>
          <w:bCs/>
          <w:color w:val="auto"/>
          <w:sz w:val="24"/>
          <w:highlight w:val="none"/>
        </w:rPr>
        <w:t>资质被撤销而带来的认证</w:t>
      </w:r>
      <w:r>
        <w:rPr>
          <w:rFonts w:hint="eastAsia"/>
          <w:bCs/>
          <w:color w:val="auto"/>
          <w:sz w:val="24"/>
          <w:highlight w:val="none"/>
          <w:lang w:eastAsia="zh-CN"/>
        </w:rPr>
        <w:t>活动终止、认证</w:t>
      </w:r>
      <w:r>
        <w:rPr>
          <w:rFonts w:hint="eastAsia"/>
          <w:bCs/>
          <w:color w:val="auto"/>
          <w:sz w:val="24"/>
          <w:highlight w:val="none"/>
        </w:rPr>
        <w:t>证书无法使用的风险</w:t>
      </w:r>
      <w:r>
        <w:rPr>
          <w:rFonts w:hint="eastAsia"/>
          <w:bCs/>
          <w:color w:val="auto"/>
          <w:sz w:val="24"/>
          <w:highlight w:val="none"/>
          <w:lang w:eastAsia="zh-CN"/>
        </w:rPr>
        <w:t>等</w:t>
      </w:r>
      <w:r>
        <w:rPr>
          <w:rFonts w:hint="eastAsia"/>
          <w:bCs/>
          <w:color w:val="auto"/>
          <w:sz w:val="24"/>
          <w:highlight w:val="none"/>
        </w:rPr>
        <w:t xml:space="preserve">。            </w:t>
      </w:r>
    </w:p>
    <w:p w14:paraId="781AB282">
      <w:pPr>
        <w:keepNext w:val="0"/>
        <w:keepLines w:val="0"/>
        <w:pageBreakBefore w:val="0"/>
        <w:widowControl w:val="0"/>
        <w:numPr>
          <w:ilvl w:val="0"/>
          <w:numId w:val="0"/>
        </w:numPr>
        <w:wordWrap/>
        <w:topLinePunct w:val="0"/>
        <w:autoSpaceDE/>
        <w:autoSpaceDN/>
        <w:bidi w:val="0"/>
        <w:adjustRightInd/>
        <w:snapToGrid/>
        <w:spacing w:line="460" w:lineRule="exact"/>
        <w:ind w:leftChars="0"/>
        <w:textAlignment w:val="auto"/>
        <w:outlineLvl w:val="0"/>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val="en-US" w:eastAsia="zh-CN"/>
        </w:rPr>
        <w:t>四、</w:t>
      </w:r>
      <w:r>
        <w:rPr>
          <w:rFonts w:hint="eastAsia" w:ascii="黑体" w:hAnsi="黑体" w:eastAsia="黑体"/>
          <w:bCs/>
          <w:color w:val="auto"/>
          <w:sz w:val="28"/>
          <w:szCs w:val="28"/>
          <w:highlight w:val="none"/>
        </w:rPr>
        <w:t>乙方</w:t>
      </w:r>
      <w:r>
        <w:rPr>
          <w:rFonts w:hint="eastAsia" w:ascii="黑体" w:hAnsi="黑体" w:eastAsia="黑体"/>
          <w:bCs/>
          <w:color w:val="auto"/>
          <w:sz w:val="28"/>
          <w:szCs w:val="28"/>
          <w:highlight w:val="none"/>
          <w:lang w:eastAsia="zh-CN"/>
        </w:rPr>
        <w:t>权利与义务</w:t>
      </w:r>
    </w:p>
    <w:p w14:paraId="0F58688A">
      <w:pPr>
        <w:keepNext w:val="0"/>
        <w:keepLines w:val="0"/>
        <w:pageBreakBefore w:val="0"/>
        <w:widowControl w:val="0"/>
        <w:numPr>
          <w:ilvl w:val="0"/>
          <w:numId w:val="8"/>
        </w:numPr>
        <w:wordWrap/>
        <w:topLinePunct w:val="0"/>
        <w:autoSpaceDE/>
        <w:autoSpaceDN/>
        <w:bidi w:val="0"/>
        <w:adjustRightInd/>
        <w:snapToGrid/>
        <w:spacing w:line="460" w:lineRule="exact"/>
        <w:textAlignment w:val="auto"/>
        <w:rPr>
          <w:rFonts w:hint="eastAsia"/>
          <w:bCs/>
          <w:color w:val="auto"/>
          <w:sz w:val="24"/>
          <w:highlight w:val="none"/>
        </w:rPr>
      </w:pPr>
      <w:r>
        <w:rPr>
          <w:rFonts w:hint="eastAsia"/>
          <w:bCs/>
          <w:color w:val="auto"/>
          <w:sz w:val="24"/>
          <w:highlight w:val="none"/>
        </w:rPr>
        <w:t>严格遵守国家关于管理体系</w:t>
      </w:r>
      <w:r>
        <w:rPr>
          <w:rFonts w:hint="eastAsia"/>
          <w:bCs/>
          <w:color w:val="auto"/>
          <w:sz w:val="24"/>
          <w:highlight w:val="none"/>
          <w:lang w:eastAsia="zh-CN"/>
        </w:rPr>
        <w:t>、</w:t>
      </w:r>
      <w:r>
        <w:rPr>
          <w:rFonts w:hint="eastAsia"/>
          <w:bCs/>
          <w:color w:val="auto"/>
          <w:sz w:val="24"/>
          <w:highlight w:val="none"/>
          <w:lang w:val="en-US" w:eastAsia="zh-CN"/>
        </w:rPr>
        <w:t>服务</w:t>
      </w:r>
      <w:r>
        <w:rPr>
          <w:rFonts w:hint="eastAsia"/>
          <w:bCs/>
          <w:color w:val="auto"/>
          <w:sz w:val="24"/>
          <w:highlight w:val="none"/>
        </w:rPr>
        <w:t>认证的法律法规，客观、公正</w:t>
      </w:r>
      <w:r>
        <w:rPr>
          <w:rFonts w:hint="eastAsia"/>
          <w:bCs/>
          <w:color w:val="auto"/>
          <w:sz w:val="24"/>
          <w:highlight w:val="none"/>
          <w:lang w:eastAsia="zh-CN"/>
        </w:rPr>
        <w:t>、科学</w:t>
      </w:r>
      <w:r>
        <w:rPr>
          <w:rFonts w:hint="eastAsia"/>
          <w:bCs/>
          <w:color w:val="auto"/>
          <w:sz w:val="24"/>
          <w:highlight w:val="none"/>
        </w:rPr>
        <w:t>的为甲方提供认证服务；</w:t>
      </w:r>
    </w:p>
    <w:p w14:paraId="36F860B5">
      <w:pPr>
        <w:keepNext w:val="0"/>
        <w:keepLines w:val="0"/>
        <w:pageBreakBefore w:val="0"/>
        <w:widowControl w:val="0"/>
        <w:numPr>
          <w:ilvl w:val="0"/>
          <w:numId w:val="8"/>
        </w:numPr>
        <w:wordWrap/>
        <w:topLinePunct w:val="0"/>
        <w:autoSpaceDE/>
        <w:autoSpaceDN/>
        <w:bidi w:val="0"/>
        <w:adjustRightInd/>
        <w:snapToGrid/>
        <w:spacing w:line="460" w:lineRule="exact"/>
        <w:textAlignment w:val="auto"/>
        <w:rPr>
          <w:rFonts w:hint="eastAsia" w:hAnsi="宋体"/>
          <w:bCs/>
          <w:color w:val="auto"/>
          <w:sz w:val="24"/>
          <w:highlight w:val="none"/>
        </w:rPr>
      </w:pPr>
      <w:r>
        <w:rPr>
          <w:rFonts w:hint="eastAsia"/>
          <w:bCs/>
          <w:color w:val="auto"/>
          <w:sz w:val="24"/>
          <w:highlight w:val="none"/>
        </w:rPr>
        <w:t>向甲方提供公开性文件及相关认证过程的说明和解释；</w:t>
      </w:r>
    </w:p>
    <w:p w14:paraId="197E1098">
      <w:pPr>
        <w:keepNext w:val="0"/>
        <w:keepLines w:val="0"/>
        <w:pageBreakBefore w:val="0"/>
        <w:widowControl w:val="0"/>
        <w:numPr>
          <w:ilvl w:val="0"/>
          <w:numId w:val="8"/>
        </w:numPr>
        <w:wordWrap/>
        <w:topLinePunct w:val="0"/>
        <w:autoSpaceDE/>
        <w:autoSpaceDN/>
        <w:bidi w:val="0"/>
        <w:adjustRightInd/>
        <w:snapToGrid/>
        <w:spacing w:line="460" w:lineRule="exact"/>
        <w:textAlignment w:val="auto"/>
        <w:rPr>
          <w:rFonts w:hint="eastAsia" w:ascii="Times New Roman" w:hAnsi="Times New Roman" w:cs="Times New Roman"/>
          <w:bCs/>
          <w:color w:val="auto"/>
          <w:sz w:val="24"/>
          <w:highlight w:val="none"/>
        </w:rPr>
      </w:pPr>
      <w:r>
        <w:rPr>
          <w:rFonts w:hint="eastAsia" w:ascii="Times New Roman" w:hAnsi="Times New Roman" w:cs="Times New Roman"/>
          <w:bCs/>
          <w:color w:val="auto"/>
          <w:sz w:val="24"/>
          <w:highlight w:val="none"/>
        </w:rPr>
        <w:t>在签订合同后</w:t>
      </w:r>
      <w:r>
        <w:rPr>
          <w:rFonts w:hint="eastAsia" w:ascii="Times New Roman" w:hAnsi="Times New Roman" w:cs="Times New Roman"/>
          <w:bCs/>
          <w:color w:val="auto"/>
          <w:sz w:val="24"/>
          <w:highlight w:val="none"/>
          <w:lang w:eastAsia="zh-CN"/>
        </w:rPr>
        <w:t>，派遣有资格的审核人员，并征得甲方同意</w:t>
      </w:r>
      <w:r>
        <w:rPr>
          <w:rFonts w:hint="eastAsia" w:ascii="Times New Roman" w:hAnsi="Times New Roman" w:cs="Times New Roman"/>
          <w:bCs/>
          <w:color w:val="auto"/>
          <w:sz w:val="24"/>
          <w:highlight w:val="none"/>
        </w:rPr>
        <w:t>；</w:t>
      </w:r>
    </w:p>
    <w:p w14:paraId="4B5421E9">
      <w:pPr>
        <w:keepNext w:val="0"/>
        <w:keepLines w:val="0"/>
        <w:pageBreakBefore w:val="0"/>
        <w:widowControl w:val="0"/>
        <w:numPr>
          <w:ilvl w:val="0"/>
          <w:numId w:val="8"/>
        </w:numPr>
        <w:wordWrap/>
        <w:topLinePunct w:val="0"/>
        <w:autoSpaceDE/>
        <w:autoSpaceDN/>
        <w:bidi w:val="0"/>
        <w:adjustRightInd/>
        <w:snapToGrid/>
        <w:spacing w:line="460" w:lineRule="exact"/>
        <w:textAlignment w:val="auto"/>
        <w:rPr>
          <w:rFonts w:hint="eastAsia" w:ascii="Times New Roman" w:hAnsi="Times New Roman" w:cs="Times New Roman"/>
          <w:bCs/>
          <w:color w:val="auto"/>
          <w:sz w:val="24"/>
          <w:highlight w:val="none"/>
        </w:rPr>
      </w:pPr>
      <w:r>
        <w:rPr>
          <w:rFonts w:hint="eastAsia"/>
          <w:bCs/>
          <w:strike w:val="0"/>
          <w:dstrike w:val="0"/>
          <w:color w:val="auto"/>
          <w:sz w:val="24"/>
          <w:highlight w:val="none"/>
        </w:rPr>
        <w:t>向甲方及时提交审核计划，按双方约定时间实施审核并</w:t>
      </w:r>
      <w:r>
        <w:rPr>
          <w:rFonts w:hint="eastAsia"/>
          <w:bCs/>
          <w:strike w:val="0"/>
          <w:dstrike w:val="0"/>
          <w:color w:val="auto"/>
          <w:sz w:val="24"/>
          <w:highlight w:val="none"/>
          <w:lang w:eastAsia="zh-CN"/>
        </w:rPr>
        <w:t>出具</w:t>
      </w:r>
      <w:r>
        <w:rPr>
          <w:rFonts w:hint="eastAsia"/>
          <w:bCs/>
          <w:strike w:val="0"/>
          <w:dstrike w:val="0"/>
          <w:color w:val="auto"/>
          <w:sz w:val="24"/>
          <w:highlight w:val="none"/>
        </w:rPr>
        <w:t>审核报告；</w:t>
      </w:r>
    </w:p>
    <w:p w14:paraId="7DE8C0BA">
      <w:pPr>
        <w:keepNext w:val="0"/>
        <w:keepLines w:val="0"/>
        <w:pageBreakBefore w:val="0"/>
        <w:widowControl w:val="0"/>
        <w:numPr>
          <w:ilvl w:val="0"/>
          <w:numId w:val="8"/>
        </w:numPr>
        <w:wordWrap/>
        <w:topLinePunct w:val="0"/>
        <w:autoSpaceDE/>
        <w:autoSpaceDN/>
        <w:bidi w:val="0"/>
        <w:adjustRightInd/>
        <w:snapToGrid/>
        <w:spacing w:line="460" w:lineRule="exact"/>
        <w:textAlignment w:val="auto"/>
        <w:rPr>
          <w:rFonts w:hint="eastAsia" w:ascii="Times New Roman" w:hAnsi="Times New Roman" w:cs="Times New Roman"/>
          <w:bCs/>
          <w:color w:val="auto"/>
          <w:sz w:val="24"/>
          <w:highlight w:val="none"/>
        </w:rPr>
      </w:pPr>
      <w:r>
        <w:rPr>
          <w:rFonts w:hint="eastAsia" w:ascii="宋体" w:hAnsi="宋体"/>
          <w:color w:val="auto"/>
          <w:sz w:val="24"/>
          <w:highlight w:val="none"/>
        </w:rPr>
        <w:t>通过审核证明不满足认证要求的，有权</w:t>
      </w:r>
      <w:r>
        <w:rPr>
          <w:rFonts w:hint="eastAsia" w:ascii="宋体" w:hAnsi="宋体"/>
          <w:color w:val="auto"/>
          <w:sz w:val="24"/>
          <w:highlight w:val="none"/>
          <w:lang w:eastAsia="zh-CN"/>
        </w:rPr>
        <w:t>拒绝认证注册</w:t>
      </w:r>
      <w:r>
        <w:rPr>
          <w:rFonts w:hint="eastAsia" w:ascii="宋体" w:hAnsi="宋体"/>
          <w:color w:val="auto"/>
          <w:sz w:val="24"/>
          <w:highlight w:val="none"/>
        </w:rPr>
        <w:t>，但收取已经发生的认证活动费用</w:t>
      </w:r>
      <w:r>
        <w:rPr>
          <w:rFonts w:hint="eastAsia" w:ascii="宋体" w:hAnsi="宋体"/>
          <w:color w:val="auto"/>
          <w:sz w:val="24"/>
          <w:highlight w:val="none"/>
          <w:lang w:eastAsia="zh-CN"/>
        </w:rPr>
        <w:t>；</w:t>
      </w:r>
    </w:p>
    <w:p w14:paraId="0FF39095">
      <w:pPr>
        <w:keepNext w:val="0"/>
        <w:keepLines w:val="0"/>
        <w:pageBreakBefore w:val="0"/>
        <w:widowControl w:val="0"/>
        <w:numPr>
          <w:ilvl w:val="0"/>
          <w:numId w:val="8"/>
        </w:numPr>
        <w:wordWrap/>
        <w:topLinePunct w:val="0"/>
        <w:autoSpaceDE/>
        <w:autoSpaceDN/>
        <w:bidi w:val="0"/>
        <w:adjustRightInd/>
        <w:snapToGrid/>
        <w:spacing w:line="460" w:lineRule="exact"/>
        <w:textAlignment w:val="auto"/>
        <w:rPr>
          <w:rFonts w:hint="eastAsia"/>
          <w:bCs/>
          <w:color w:val="auto"/>
          <w:sz w:val="24"/>
          <w:highlight w:val="none"/>
        </w:rPr>
      </w:pPr>
      <w:r>
        <w:rPr>
          <w:rFonts w:hint="eastAsia"/>
          <w:bCs/>
          <w:color w:val="auto"/>
          <w:sz w:val="24"/>
          <w:highlight w:val="none"/>
          <w:lang w:eastAsia="zh-CN"/>
        </w:rPr>
        <w:t>通过审核证明符合认证要求后，</w:t>
      </w:r>
      <w:r>
        <w:rPr>
          <w:rFonts w:hint="eastAsia"/>
          <w:bCs/>
          <w:color w:val="auto"/>
          <w:sz w:val="24"/>
          <w:highlight w:val="none"/>
        </w:rPr>
        <w:t>及时向甲方颁发认证证书</w:t>
      </w:r>
      <w:r>
        <w:rPr>
          <w:rFonts w:hint="eastAsia"/>
          <w:bCs/>
          <w:color w:val="auto"/>
          <w:sz w:val="24"/>
          <w:highlight w:val="none"/>
          <w:lang w:eastAsia="zh-CN"/>
        </w:rPr>
        <w:t>，</w:t>
      </w:r>
      <w:r>
        <w:rPr>
          <w:rFonts w:hint="eastAsia" w:ascii="Segoe UI" w:hAnsi="Segoe UI" w:eastAsia="宋体" w:cs="Segoe UI"/>
          <w:i w:val="0"/>
          <w:iCs w:val="0"/>
          <w:caps w:val="0"/>
          <w:color w:val="auto"/>
          <w:spacing w:val="0"/>
          <w:sz w:val="24"/>
          <w:szCs w:val="24"/>
          <w:highlight w:val="none"/>
          <w:shd w:val="clear" w:fill="FFFFFF"/>
          <w:lang w:eastAsia="zh-CN"/>
        </w:rPr>
        <w:t>并通过其网站或者其他形式向社会</w:t>
      </w:r>
      <w:r>
        <w:rPr>
          <w:rFonts w:ascii="Segoe UI" w:hAnsi="Segoe UI" w:eastAsia="Segoe UI" w:cs="Segoe UI"/>
          <w:i w:val="0"/>
          <w:iCs w:val="0"/>
          <w:caps w:val="0"/>
          <w:color w:val="auto"/>
          <w:spacing w:val="0"/>
          <w:sz w:val="24"/>
          <w:szCs w:val="24"/>
          <w:highlight w:val="none"/>
          <w:shd w:val="clear" w:fill="FFFFFF"/>
        </w:rPr>
        <w:t>公布</w:t>
      </w:r>
      <w:r>
        <w:rPr>
          <w:rFonts w:hint="eastAsia" w:ascii="Segoe UI" w:hAnsi="Segoe UI" w:cs="Segoe UI"/>
          <w:i w:val="0"/>
          <w:iCs w:val="0"/>
          <w:caps w:val="0"/>
          <w:color w:val="auto"/>
          <w:spacing w:val="0"/>
          <w:sz w:val="24"/>
          <w:szCs w:val="24"/>
          <w:highlight w:val="none"/>
          <w:shd w:val="clear" w:fill="FFFFFF"/>
          <w:lang w:val="en-US" w:eastAsia="zh-CN"/>
        </w:rPr>
        <w:t>认证证书</w:t>
      </w:r>
      <w:r>
        <w:rPr>
          <w:rFonts w:ascii="Segoe UI" w:hAnsi="Segoe UI" w:eastAsia="Segoe UI" w:cs="Segoe UI"/>
          <w:i w:val="0"/>
          <w:iCs w:val="0"/>
          <w:caps w:val="0"/>
          <w:color w:val="auto"/>
          <w:spacing w:val="0"/>
          <w:sz w:val="24"/>
          <w:szCs w:val="24"/>
          <w:highlight w:val="none"/>
          <w:shd w:val="clear" w:fill="FFFFFF"/>
        </w:rPr>
        <w:t>信息；</w:t>
      </w:r>
    </w:p>
    <w:p w14:paraId="1CA63E3D">
      <w:pPr>
        <w:keepNext w:val="0"/>
        <w:keepLines w:val="0"/>
        <w:pageBreakBefore w:val="0"/>
        <w:widowControl w:val="0"/>
        <w:numPr>
          <w:ilvl w:val="0"/>
          <w:numId w:val="8"/>
        </w:numPr>
        <w:wordWrap/>
        <w:topLinePunct w:val="0"/>
        <w:autoSpaceDE/>
        <w:autoSpaceDN/>
        <w:bidi w:val="0"/>
        <w:adjustRightInd/>
        <w:snapToGrid/>
        <w:spacing w:line="460" w:lineRule="exact"/>
        <w:textAlignment w:val="auto"/>
        <w:rPr>
          <w:rFonts w:hint="eastAsia"/>
          <w:bCs/>
          <w:color w:val="auto"/>
          <w:sz w:val="24"/>
          <w:highlight w:val="none"/>
        </w:rPr>
      </w:pPr>
      <w:r>
        <w:rPr>
          <w:rFonts w:hint="eastAsia"/>
          <w:bCs/>
          <w:strike w:val="0"/>
          <w:dstrike w:val="0"/>
          <w:color w:val="auto"/>
          <w:sz w:val="24"/>
          <w:highlight w:val="none"/>
        </w:rPr>
        <w:t>甲方获证后，按期实施</w:t>
      </w:r>
      <w:r>
        <w:rPr>
          <w:rFonts w:hint="eastAsia"/>
          <w:bCs/>
          <w:strike w:val="0"/>
          <w:dstrike w:val="0"/>
          <w:color w:val="auto"/>
          <w:sz w:val="24"/>
          <w:highlight w:val="none"/>
          <w:lang w:eastAsia="zh-CN"/>
        </w:rPr>
        <w:t>有效</w:t>
      </w:r>
      <w:r>
        <w:rPr>
          <w:rFonts w:hint="eastAsia"/>
          <w:bCs/>
          <w:strike w:val="0"/>
          <w:dstrike w:val="0"/>
          <w:color w:val="auto"/>
          <w:sz w:val="24"/>
          <w:highlight w:val="none"/>
        </w:rPr>
        <w:t>监督审核或再认证换证，</w:t>
      </w:r>
      <w:r>
        <w:rPr>
          <w:rFonts w:hint="eastAsia" w:ascii="宋体" w:hAnsi="宋体" w:eastAsia="宋体" w:cs="Times New Roman"/>
          <w:strike w:val="0"/>
          <w:color w:val="auto"/>
          <w:sz w:val="24"/>
          <w:highlight w:val="none"/>
        </w:rPr>
        <w:t>发现</w:t>
      </w:r>
      <w:r>
        <w:rPr>
          <w:rFonts w:hint="eastAsia" w:ascii="宋体" w:hAnsi="宋体" w:cs="Times New Roman"/>
          <w:strike w:val="0"/>
          <w:color w:val="auto"/>
          <w:sz w:val="24"/>
          <w:highlight w:val="none"/>
          <w:lang w:eastAsia="zh-CN"/>
        </w:rPr>
        <w:t>甲方</w:t>
      </w:r>
      <w:r>
        <w:rPr>
          <w:rFonts w:hint="eastAsia" w:ascii="宋体" w:hAnsi="宋体" w:eastAsia="宋体" w:cs="Times New Roman"/>
          <w:color w:val="auto"/>
          <w:sz w:val="24"/>
          <w:highlight w:val="none"/>
        </w:rPr>
        <w:t>的</w:t>
      </w:r>
      <w:r>
        <w:rPr>
          <w:rFonts w:hint="eastAsia" w:ascii="宋体" w:hAnsi="宋体" w:eastAsia="宋体" w:cs="Times New Roman"/>
          <w:color w:val="auto"/>
          <w:sz w:val="24"/>
          <w:highlight w:val="none"/>
          <w:lang w:val="en-US" w:eastAsia="zh-CN"/>
        </w:rPr>
        <w:t>体系</w:t>
      </w:r>
      <w:r>
        <w:rPr>
          <w:rFonts w:hint="eastAsia" w:ascii="宋体" w:hAnsi="宋体" w:eastAsia="宋体" w:cs="Times New Roman"/>
          <w:color w:val="auto"/>
          <w:sz w:val="24"/>
          <w:highlight w:val="none"/>
        </w:rPr>
        <w:t>不能持续符合认证要求的，及时暂停或者撤销其认证证书</w:t>
      </w:r>
      <w:r>
        <w:rPr>
          <w:rFonts w:hint="eastAsia"/>
          <w:bCs/>
          <w:color w:val="auto"/>
          <w:sz w:val="24"/>
          <w:highlight w:val="none"/>
        </w:rPr>
        <w:t>；</w:t>
      </w:r>
    </w:p>
    <w:p w14:paraId="2208FC05">
      <w:pPr>
        <w:keepNext w:val="0"/>
        <w:keepLines w:val="0"/>
        <w:pageBreakBefore w:val="0"/>
        <w:widowControl w:val="0"/>
        <w:numPr>
          <w:ilvl w:val="0"/>
          <w:numId w:val="8"/>
        </w:numPr>
        <w:wordWrap/>
        <w:topLinePunct w:val="0"/>
        <w:autoSpaceDE/>
        <w:autoSpaceDN/>
        <w:bidi w:val="0"/>
        <w:adjustRightInd/>
        <w:snapToGrid/>
        <w:spacing w:line="460" w:lineRule="exact"/>
        <w:textAlignment w:val="auto"/>
        <w:rPr>
          <w:rFonts w:hint="eastAsia"/>
          <w:bCs/>
          <w:color w:val="auto"/>
          <w:sz w:val="24"/>
          <w:highlight w:val="none"/>
        </w:rPr>
      </w:pPr>
      <w:r>
        <w:rPr>
          <w:rFonts w:hint="eastAsia"/>
          <w:b w:val="0"/>
          <w:color w:val="auto"/>
          <w:sz w:val="24"/>
          <w:highlight w:val="none"/>
        </w:rPr>
        <w:t>甲方</w:t>
      </w:r>
      <w:r>
        <w:rPr>
          <w:rFonts w:hint="eastAsia"/>
          <w:b w:val="0"/>
          <w:color w:val="auto"/>
          <w:sz w:val="24"/>
          <w:highlight w:val="none"/>
          <w:lang w:eastAsia="zh-CN"/>
        </w:rPr>
        <w:t>未在</w:t>
      </w:r>
      <w:r>
        <w:rPr>
          <w:rFonts w:hint="eastAsia"/>
          <w:b w:val="0"/>
          <w:color w:val="auto"/>
          <w:sz w:val="24"/>
          <w:highlight w:val="none"/>
        </w:rPr>
        <w:t>证书到期前</w:t>
      </w:r>
      <w:r>
        <w:rPr>
          <w:rFonts w:hint="eastAsia"/>
          <w:b w:val="0"/>
          <w:color w:val="auto"/>
          <w:sz w:val="24"/>
          <w:highlight w:val="none"/>
          <w:lang w:val="en-US" w:eastAsia="zh-CN"/>
        </w:rPr>
        <w:t>4</w:t>
      </w:r>
      <w:r>
        <w:rPr>
          <w:rFonts w:hint="eastAsia"/>
          <w:b w:val="0"/>
          <w:color w:val="auto"/>
          <w:sz w:val="24"/>
          <w:highlight w:val="none"/>
        </w:rPr>
        <w:t>个月与乙方签订再认证合同的</w:t>
      </w:r>
      <w:r>
        <w:rPr>
          <w:rFonts w:hint="eastAsia"/>
          <w:b w:val="0"/>
          <w:color w:val="auto"/>
          <w:sz w:val="24"/>
          <w:highlight w:val="none"/>
          <w:lang w:eastAsia="zh-CN"/>
        </w:rPr>
        <w:t>，乙方有权暂停其认证证书</w:t>
      </w:r>
      <w:r>
        <w:rPr>
          <w:rFonts w:hint="eastAsia"/>
          <w:b w:val="0"/>
          <w:color w:val="auto"/>
          <w:sz w:val="24"/>
          <w:highlight w:val="none"/>
        </w:rPr>
        <w:t>。</w:t>
      </w:r>
    </w:p>
    <w:p w14:paraId="3D219F36">
      <w:pPr>
        <w:keepNext w:val="0"/>
        <w:keepLines w:val="0"/>
        <w:pageBreakBefore w:val="0"/>
        <w:widowControl w:val="0"/>
        <w:numPr>
          <w:ilvl w:val="0"/>
          <w:numId w:val="8"/>
        </w:numPr>
        <w:wordWrap/>
        <w:topLinePunct w:val="0"/>
        <w:autoSpaceDE/>
        <w:autoSpaceDN/>
        <w:bidi w:val="0"/>
        <w:adjustRightInd/>
        <w:snapToGrid/>
        <w:spacing w:line="460" w:lineRule="exact"/>
        <w:textAlignment w:val="auto"/>
        <w:rPr>
          <w:rFonts w:hint="eastAsia"/>
          <w:bCs/>
          <w:color w:val="auto"/>
          <w:sz w:val="24"/>
          <w:highlight w:val="none"/>
        </w:rPr>
      </w:pPr>
      <w:r>
        <w:rPr>
          <w:rFonts w:hint="eastAsia"/>
          <w:bCs/>
          <w:color w:val="auto"/>
          <w:sz w:val="24"/>
          <w:highlight w:val="none"/>
          <w:lang w:eastAsia="zh-CN"/>
        </w:rPr>
        <w:t>做出暂停、撤销认证证书的决定时，必须书面通知甲方，说明理由。</w:t>
      </w:r>
    </w:p>
    <w:p w14:paraId="3B775CEE">
      <w:pPr>
        <w:keepNext w:val="0"/>
        <w:keepLines w:val="0"/>
        <w:pageBreakBefore w:val="0"/>
        <w:widowControl w:val="0"/>
        <w:numPr>
          <w:ilvl w:val="0"/>
          <w:numId w:val="8"/>
        </w:numPr>
        <w:wordWrap/>
        <w:topLinePunct w:val="0"/>
        <w:autoSpaceDE/>
        <w:autoSpaceDN/>
        <w:bidi w:val="0"/>
        <w:adjustRightInd/>
        <w:snapToGrid/>
        <w:spacing w:line="460" w:lineRule="exact"/>
        <w:textAlignment w:val="auto"/>
        <w:rPr>
          <w:rFonts w:hint="eastAsia"/>
          <w:bCs/>
          <w:color w:val="auto"/>
          <w:sz w:val="24"/>
          <w:highlight w:val="none"/>
        </w:rPr>
      </w:pPr>
      <w:r>
        <w:rPr>
          <w:rFonts w:hint="eastAsia" w:ascii="宋体" w:hAnsi="宋体"/>
          <w:color w:val="auto"/>
          <w:sz w:val="24"/>
          <w:highlight w:val="none"/>
          <w:lang w:eastAsia="zh-CN"/>
        </w:rPr>
        <w:t>乙方</w:t>
      </w:r>
      <w:r>
        <w:rPr>
          <w:rFonts w:hint="eastAsia" w:ascii="宋体" w:hAnsi="宋体"/>
          <w:color w:val="auto"/>
          <w:sz w:val="24"/>
          <w:highlight w:val="none"/>
        </w:rPr>
        <w:t>有权公布甲方暂停</w:t>
      </w:r>
      <w:r>
        <w:rPr>
          <w:rFonts w:hint="eastAsia" w:ascii="宋体" w:hAnsi="宋体"/>
          <w:color w:val="auto"/>
          <w:sz w:val="24"/>
          <w:highlight w:val="none"/>
          <w:lang w:eastAsia="zh-CN"/>
        </w:rPr>
        <w:t>、</w:t>
      </w:r>
      <w:r>
        <w:rPr>
          <w:rFonts w:hint="eastAsia" w:ascii="宋体" w:hAnsi="宋体"/>
          <w:color w:val="auto"/>
          <w:sz w:val="24"/>
          <w:highlight w:val="none"/>
        </w:rPr>
        <w:t>撤销</w:t>
      </w:r>
      <w:r>
        <w:rPr>
          <w:rFonts w:hint="eastAsia" w:ascii="宋体" w:hAnsi="宋体"/>
          <w:color w:val="auto"/>
          <w:sz w:val="24"/>
          <w:highlight w:val="none"/>
          <w:lang w:eastAsia="zh-CN"/>
        </w:rPr>
        <w:t>和注销</w:t>
      </w:r>
      <w:r>
        <w:rPr>
          <w:rFonts w:hint="eastAsia" w:ascii="宋体" w:hAnsi="宋体"/>
          <w:color w:val="auto"/>
          <w:sz w:val="24"/>
          <w:highlight w:val="none"/>
        </w:rPr>
        <w:t>认证状态信息</w:t>
      </w:r>
      <w:r>
        <w:rPr>
          <w:rFonts w:hint="eastAsia" w:ascii="宋体" w:hAnsi="宋体"/>
          <w:color w:val="auto"/>
          <w:sz w:val="24"/>
          <w:highlight w:val="none"/>
          <w:lang w:eastAsia="zh-CN"/>
        </w:rPr>
        <w:t>；</w:t>
      </w:r>
    </w:p>
    <w:p w14:paraId="27B6FE1F">
      <w:pPr>
        <w:keepNext w:val="0"/>
        <w:keepLines w:val="0"/>
        <w:pageBreakBefore w:val="0"/>
        <w:widowControl w:val="0"/>
        <w:numPr>
          <w:ilvl w:val="0"/>
          <w:numId w:val="8"/>
        </w:numPr>
        <w:wordWrap/>
        <w:topLinePunct w:val="0"/>
        <w:autoSpaceDE/>
        <w:autoSpaceDN/>
        <w:bidi w:val="0"/>
        <w:adjustRightInd/>
        <w:snapToGrid/>
        <w:spacing w:line="460" w:lineRule="exact"/>
        <w:textAlignment w:val="auto"/>
        <w:rPr>
          <w:rFonts w:hint="eastAsia"/>
          <w:bCs/>
          <w:strike w:val="0"/>
          <w:dstrike w:val="0"/>
          <w:color w:val="auto"/>
          <w:sz w:val="24"/>
          <w:highlight w:val="none"/>
        </w:rPr>
      </w:pPr>
      <w:r>
        <w:rPr>
          <w:rFonts w:hint="eastAsia"/>
          <w:bCs/>
          <w:color w:val="auto"/>
          <w:sz w:val="24"/>
          <w:highlight w:val="none"/>
          <w:lang w:eastAsia="zh-CN"/>
        </w:rPr>
        <w:t>认证要求发生更改时</w:t>
      </w:r>
      <w:r>
        <w:rPr>
          <w:rFonts w:hint="eastAsia"/>
          <w:bCs/>
          <w:strike w:val="0"/>
          <w:dstrike w:val="0"/>
          <w:color w:val="auto"/>
          <w:sz w:val="24"/>
          <w:highlight w:val="none"/>
          <w:lang w:eastAsia="zh-CN"/>
        </w:rPr>
        <w:t>，通知甲方；</w:t>
      </w:r>
    </w:p>
    <w:p w14:paraId="0AB97D0F">
      <w:pPr>
        <w:keepNext w:val="0"/>
        <w:keepLines w:val="0"/>
        <w:pageBreakBefore w:val="0"/>
        <w:widowControl w:val="0"/>
        <w:numPr>
          <w:ilvl w:val="0"/>
          <w:numId w:val="8"/>
        </w:numPr>
        <w:wordWrap/>
        <w:topLinePunct w:val="0"/>
        <w:autoSpaceDE/>
        <w:autoSpaceDN/>
        <w:bidi w:val="0"/>
        <w:adjustRightInd/>
        <w:snapToGrid/>
        <w:spacing w:line="460" w:lineRule="exact"/>
        <w:textAlignment w:val="auto"/>
        <w:rPr>
          <w:rFonts w:hint="eastAsia"/>
          <w:bCs/>
          <w:strike w:val="0"/>
          <w:dstrike w:val="0"/>
          <w:color w:val="auto"/>
          <w:sz w:val="24"/>
          <w:highlight w:val="none"/>
        </w:rPr>
      </w:pPr>
      <w:r>
        <w:rPr>
          <w:rFonts w:hAnsi="宋体"/>
          <w:bCs/>
          <w:color w:val="auto"/>
          <w:sz w:val="24"/>
          <w:highlight w:val="none"/>
        </w:rPr>
        <w:t>回答、解释与处理甲方有关认证活动的质疑、申诉、投诉和争议；</w:t>
      </w:r>
    </w:p>
    <w:p w14:paraId="4CD97642">
      <w:pPr>
        <w:keepNext w:val="0"/>
        <w:keepLines w:val="0"/>
        <w:pageBreakBefore w:val="0"/>
        <w:widowControl w:val="0"/>
        <w:numPr>
          <w:ilvl w:val="0"/>
          <w:numId w:val="8"/>
        </w:numPr>
        <w:wordWrap/>
        <w:topLinePunct w:val="0"/>
        <w:autoSpaceDE/>
        <w:autoSpaceDN/>
        <w:bidi w:val="0"/>
        <w:adjustRightInd/>
        <w:snapToGrid/>
        <w:spacing w:line="460" w:lineRule="exact"/>
        <w:textAlignment w:val="auto"/>
        <w:rPr>
          <w:rFonts w:hint="eastAsia"/>
          <w:bCs/>
          <w:strike w:val="0"/>
          <w:dstrike w:val="0"/>
          <w:color w:val="auto"/>
          <w:sz w:val="24"/>
          <w:highlight w:val="none"/>
        </w:rPr>
      </w:pPr>
      <w:r>
        <w:rPr>
          <w:rFonts w:hint="eastAsia"/>
          <w:bCs/>
          <w:strike w:val="0"/>
          <w:dstrike w:val="0"/>
          <w:color w:val="auto"/>
          <w:sz w:val="24"/>
          <w:highlight w:val="none"/>
        </w:rPr>
        <w:t>由于乙方原因造成审核人日或费用的增加，增加部分由乙方承担</w:t>
      </w:r>
      <w:r>
        <w:rPr>
          <w:rFonts w:hint="eastAsia"/>
          <w:bCs/>
          <w:strike w:val="0"/>
          <w:dstrike w:val="0"/>
          <w:color w:val="auto"/>
          <w:sz w:val="24"/>
          <w:highlight w:val="none"/>
          <w:lang w:eastAsia="zh-CN"/>
        </w:rPr>
        <w:t>；</w:t>
      </w:r>
      <w:r>
        <w:rPr>
          <w:rFonts w:hint="eastAsia"/>
          <w:bCs/>
          <w:strike w:val="0"/>
          <w:dstrike w:val="0"/>
          <w:color w:val="auto"/>
          <w:sz w:val="24"/>
          <w:highlight w:val="none"/>
          <w:lang w:val="en-US" w:eastAsia="zh-CN"/>
        </w:rPr>
        <w:t xml:space="preserve"> </w:t>
      </w:r>
    </w:p>
    <w:p w14:paraId="10FDB626">
      <w:pPr>
        <w:keepNext w:val="0"/>
        <w:keepLines w:val="0"/>
        <w:pageBreakBefore w:val="0"/>
        <w:widowControl w:val="0"/>
        <w:numPr>
          <w:ilvl w:val="0"/>
          <w:numId w:val="8"/>
        </w:numPr>
        <w:wordWrap/>
        <w:topLinePunct w:val="0"/>
        <w:autoSpaceDE/>
        <w:autoSpaceDN/>
        <w:bidi w:val="0"/>
        <w:adjustRightInd/>
        <w:snapToGrid/>
        <w:spacing w:line="460" w:lineRule="exact"/>
        <w:textAlignment w:val="auto"/>
        <w:rPr>
          <w:rFonts w:hint="eastAsia"/>
          <w:bCs/>
          <w:color w:val="auto"/>
          <w:sz w:val="24"/>
          <w:highlight w:val="none"/>
        </w:rPr>
      </w:pPr>
      <w:r>
        <w:rPr>
          <w:bCs/>
          <w:color w:val="auto"/>
          <w:sz w:val="24"/>
          <w:highlight w:val="none"/>
        </w:rPr>
        <w:t>因</w:t>
      </w:r>
      <w:r>
        <w:rPr>
          <w:rFonts w:hint="eastAsia"/>
          <w:bCs/>
          <w:color w:val="auto"/>
          <w:sz w:val="24"/>
          <w:highlight w:val="none"/>
          <w:lang w:val="en-US" w:eastAsia="zh-CN"/>
        </w:rPr>
        <w:t>乙方</w:t>
      </w:r>
      <w:r>
        <w:rPr>
          <w:bCs/>
          <w:color w:val="auto"/>
          <w:sz w:val="24"/>
          <w:highlight w:val="none"/>
        </w:rPr>
        <w:t>批准资质注销或被撤销导致</w:t>
      </w:r>
      <w:r>
        <w:rPr>
          <w:rFonts w:hint="eastAsia"/>
          <w:bCs/>
          <w:color w:val="auto"/>
          <w:sz w:val="24"/>
          <w:highlight w:val="none"/>
          <w:lang w:val="en-US" w:eastAsia="zh-CN"/>
        </w:rPr>
        <w:t>甲方</w:t>
      </w:r>
      <w:r>
        <w:rPr>
          <w:bCs/>
          <w:color w:val="auto"/>
          <w:sz w:val="24"/>
          <w:highlight w:val="none"/>
        </w:rPr>
        <w:t>认证证书无法有效保持的，及时告知</w:t>
      </w:r>
      <w:r>
        <w:rPr>
          <w:rFonts w:hint="eastAsia"/>
          <w:bCs/>
          <w:color w:val="auto"/>
          <w:sz w:val="24"/>
          <w:highlight w:val="none"/>
          <w:lang w:val="en-US" w:eastAsia="zh-CN"/>
        </w:rPr>
        <w:t>甲方</w:t>
      </w:r>
      <w:r>
        <w:rPr>
          <w:bCs/>
          <w:color w:val="auto"/>
          <w:sz w:val="24"/>
          <w:highlight w:val="none"/>
        </w:rPr>
        <w:t>并做出妥善处理，并承担由此导致的</w:t>
      </w:r>
      <w:r>
        <w:rPr>
          <w:rFonts w:hint="eastAsia"/>
          <w:bCs/>
          <w:color w:val="auto"/>
          <w:sz w:val="24"/>
          <w:highlight w:val="none"/>
          <w:lang w:val="en-US" w:eastAsia="zh-CN"/>
        </w:rPr>
        <w:t>甲方</w:t>
      </w:r>
      <w:r>
        <w:rPr>
          <w:bCs/>
          <w:color w:val="auto"/>
          <w:sz w:val="24"/>
          <w:highlight w:val="none"/>
        </w:rPr>
        <w:t>的经济损失。</w:t>
      </w:r>
    </w:p>
    <w:p w14:paraId="2F812BF6">
      <w:pPr>
        <w:keepNext w:val="0"/>
        <w:keepLines w:val="0"/>
        <w:pageBreakBefore w:val="0"/>
        <w:widowControl w:val="0"/>
        <w:wordWrap/>
        <w:topLinePunct w:val="0"/>
        <w:autoSpaceDE/>
        <w:autoSpaceDN/>
        <w:bidi w:val="0"/>
        <w:adjustRightInd/>
        <w:snapToGrid/>
        <w:spacing w:line="460" w:lineRule="exact"/>
        <w:textAlignment w:val="auto"/>
        <w:outlineLvl w:val="0"/>
        <w:rPr>
          <w:rFonts w:ascii="黑体" w:hAnsi="黑体" w:eastAsia="黑体"/>
          <w:bCs/>
          <w:color w:val="auto"/>
          <w:sz w:val="28"/>
          <w:szCs w:val="28"/>
          <w:highlight w:val="none"/>
        </w:rPr>
      </w:pPr>
      <w:r>
        <w:rPr>
          <w:rFonts w:hint="eastAsia" w:ascii="黑体" w:hAnsi="黑体" w:eastAsia="黑体"/>
          <w:bCs/>
          <w:color w:val="auto"/>
          <w:sz w:val="28"/>
          <w:szCs w:val="28"/>
          <w:highlight w:val="none"/>
        </w:rPr>
        <w:t>五、风险、责任的承担</w:t>
      </w:r>
    </w:p>
    <w:p w14:paraId="12C29112">
      <w:pPr>
        <w:keepNext w:val="0"/>
        <w:keepLines w:val="0"/>
        <w:pageBreakBefore w:val="0"/>
        <w:widowControl w:val="0"/>
        <w:wordWrap/>
        <w:topLinePunct w:val="0"/>
        <w:autoSpaceDE/>
        <w:autoSpaceDN/>
        <w:bidi w:val="0"/>
        <w:adjustRightInd/>
        <w:snapToGrid/>
        <w:spacing w:line="460" w:lineRule="exact"/>
        <w:textAlignment w:val="auto"/>
        <w:rPr>
          <w:rFonts w:hint="eastAsia"/>
          <w:bCs/>
          <w:color w:val="auto"/>
          <w:sz w:val="24"/>
          <w:highlight w:val="none"/>
        </w:rPr>
      </w:pPr>
      <w:r>
        <w:rPr>
          <w:rFonts w:hint="eastAsia"/>
          <w:bCs/>
          <w:color w:val="auto"/>
          <w:sz w:val="24"/>
          <w:highlight w:val="none"/>
          <w:lang w:val="en-US" w:eastAsia="zh-CN"/>
        </w:rPr>
        <w:t>1</w:t>
      </w:r>
      <w:r>
        <w:rPr>
          <w:rFonts w:hint="eastAsia"/>
          <w:bCs/>
          <w:color w:val="auto"/>
          <w:sz w:val="24"/>
          <w:highlight w:val="none"/>
          <w:lang w:eastAsia="zh-CN"/>
        </w:rPr>
        <w:t>）</w:t>
      </w:r>
      <w:r>
        <w:rPr>
          <w:rFonts w:hint="eastAsia"/>
          <w:bCs/>
          <w:color w:val="auto"/>
          <w:sz w:val="24"/>
          <w:highlight w:val="none"/>
        </w:rPr>
        <w:t>在审核过程中如发现足以导致不推荐注册的严重不符合时，乙方应向甲方通报不推荐注册的理由，由双方协商确定后续的处理措施（如重新修改审核计划，改变审核目的、审核范围</w:t>
      </w:r>
      <w:r>
        <w:rPr>
          <w:rFonts w:hint="eastAsia"/>
          <w:bCs/>
          <w:color w:val="auto"/>
          <w:sz w:val="24"/>
          <w:highlight w:val="none"/>
          <w:lang w:eastAsia="zh-CN"/>
        </w:rPr>
        <w:t>或终止审核</w:t>
      </w:r>
      <w:r>
        <w:rPr>
          <w:rFonts w:hint="eastAsia"/>
          <w:bCs/>
          <w:color w:val="auto"/>
          <w:sz w:val="24"/>
          <w:highlight w:val="none"/>
        </w:rPr>
        <w:t>等），相关费用由甲方</w:t>
      </w:r>
      <w:r>
        <w:rPr>
          <w:rFonts w:hint="eastAsia"/>
          <w:bCs/>
          <w:color w:val="auto"/>
          <w:sz w:val="24"/>
          <w:highlight w:val="none"/>
          <w:lang w:eastAsia="zh-CN"/>
        </w:rPr>
        <w:t>承担</w:t>
      </w:r>
      <w:r>
        <w:rPr>
          <w:rFonts w:hint="eastAsia"/>
          <w:bCs/>
          <w:color w:val="auto"/>
          <w:sz w:val="24"/>
          <w:highlight w:val="none"/>
        </w:rPr>
        <w:t>；</w:t>
      </w:r>
    </w:p>
    <w:p w14:paraId="70C00176">
      <w:pPr>
        <w:keepNext w:val="0"/>
        <w:keepLines w:val="0"/>
        <w:pageBreakBefore w:val="0"/>
        <w:widowControl w:val="0"/>
        <w:wordWrap/>
        <w:topLinePunct w:val="0"/>
        <w:autoSpaceDE/>
        <w:autoSpaceDN/>
        <w:bidi w:val="0"/>
        <w:adjustRightInd/>
        <w:snapToGrid/>
        <w:spacing w:line="460" w:lineRule="exact"/>
        <w:textAlignment w:val="auto"/>
        <w:rPr>
          <w:rFonts w:hint="eastAsia"/>
          <w:bCs/>
          <w:color w:val="auto"/>
          <w:sz w:val="24"/>
          <w:highlight w:val="none"/>
        </w:rPr>
      </w:pPr>
      <w:r>
        <w:rPr>
          <w:rFonts w:hint="eastAsia"/>
          <w:bCs/>
          <w:color w:val="auto"/>
          <w:sz w:val="24"/>
          <w:highlight w:val="none"/>
          <w:lang w:val="en-US" w:eastAsia="zh-CN"/>
        </w:rPr>
        <w:t>2）</w:t>
      </w:r>
      <w:r>
        <w:rPr>
          <w:rFonts w:hint="eastAsia"/>
          <w:bCs/>
          <w:color w:val="auto"/>
          <w:sz w:val="24"/>
          <w:highlight w:val="none"/>
        </w:rPr>
        <w:t>如乙方发现甲方存在下述问题，乙方应立即终止审核。甲方仍应支付全部费用：</w:t>
      </w:r>
    </w:p>
    <w:p w14:paraId="55E9C7D0">
      <w:pPr>
        <w:keepNext w:val="0"/>
        <w:keepLines w:val="0"/>
        <w:pageBreakBefore w:val="0"/>
        <w:widowControl w:val="0"/>
        <w:wordWrap/>
        <w:topLinePunct w:val="0"/>
        <w:autoSpaceDE/>
        <w:autoSpaceDN/>
        <w:bidi w:val="0"/>
        <w:adjustRightInd/>
        <w:snapToGrid/>
        <w:spacing w:line="460" w:lineRule="exact"/>
        <w:ind w:firstLine="480" w:firstLineChars="200"/>
        <w:textAlignment w:val="auto"/>
        <w:rPr>
          <w:rFonts w:hint="eastAsia"/>
          <w:bCs/>
          <w:color w:val="auto"/>
          <w:sz w:val="24"/>
          <w:highlight w:val="none"/>
        </w:rPr>
      </w:pPr>
      <w:r>
        <w:rPr>
          <w:rFonts w:hint="eastAsia"/>
          <w:bCs/>
          <w:color w:val="auto"/>
          <w:sz w:val="24"/>
          <w:highlight w:val="none"/>
        </w:rPr>
        <w:t xml:space="preserve">a) </w:t>
      </w:r>
      <w:r>
        <w:rPr>
          <w:rFonts w:hint="eastAsia"/>
          <w:bCs/>
          <w:color w:val="auto"/>
          <w:sz w:val="24"/>
          <w:highlight w:val="none"/>
          <w:lang w:eastAsia="zh-CN"/>
        </w:rPr>
        <w:t>甲方</w:t>
      </w:r>
      <w:r>
        <w:rPr>
          <w:rFonts w:hint="eastAsia"/>
          <w:bCs/>
          <w:color w:val="auto"/>
          <w:sz w:val="24"/>
          <w:highlight w:val="none"/>
        </w:rPr>
        <w:t>实际情况与申请材料有重大不一致；</w:t>
      </w:r>
    </w:p>
    <w:p w14:paraId="085DAFCA">
      <w:pPr>
        <w:keepNext w:val="0"/>
        <w:keepLines w:val="0"/>
        <w:pageBreakBefore w:val="0"/>
        <w:widowControl w:val="0"/>
        <w:wordWrap/>
        <w:topLinePunct w:val="0"/>
        <w:autoSpaceDE/>
        <w:autoSpaceDN/>
        <w:bidi w:val="0"/>
        <w:adjustRightInd/>
        <w:snapToGrid/>
        <w:spacing w:line="460" w:lineRule="exact"/>
        <w:ind w:firstLine="480" w:firstLineChars="200"/>
        <w:textAlignment w:val="auto"/>
        <w:rPr>
          <w:rFonts w:hint="eastAsia"/>
          <w:bCs/>
          <w:color w:val="auto"/>
          <w:sz w:val="24"/>
          <w:highlight w:val="none"/>
        </w:rPr>
      </w:pPr>
      <w:r>
        <w:rPr>
          <w:rFonts w:hint="eastAsia"/>
          <w:bCs/>
          <w:color w:val="auto"/>
          <w:sz w:val="24"/>
          <w:highlight w:val="none"/>
        </w:rPr>
        <w:t xml:space="preserve">b) </w:t>
      </w:r>
      <w:r>
        <w:rPr>
          <w:rFonts w:hint="eastAsia"/>
          <w:bCs/>
          <w:color w:val="auto"/>
          <w:sz w:val="24"/>
          <w:highlight w:val="none"/>
          <w:lang w:eastAsia="zh-CN"/>
        </w:rPr>
        <w:t>甲方</w:t>
      </w:r>
      <w:r>
        <w:rPr>
          <w:rFonts w:hint="eastAsia"/>
          <w:bCs/>
          <w:color w:val="auto"/>
          <w:sz w:val="24"/>
          <w:highlight w:val="none"/>
        </w:rPr>
        <w:t>对审核活动不予配合，审核活动无法进行；</w:t>
      </w:r>
    </w:p>
    <w:p w14:paraId="108DDF60">
      <w:pPr>
        <w:keepNext w:val="0"/>
        <w:keepLines w:val="0"/>
        <w:pageBreakBefore w:val="0"/>
        <w:widowControl w:val="0"/>
        <w:wordWrap/>
        <w:topLinePunct w:val="0"/>
        <w:autoSpaceDE/>
        <w:autoSpaceDN/>
        <w:bidi w:val="0"/>
        <w:adjustRightInd/>
        <w:snapToGrid/>
        <w:spacing w:line="460" w:lineRule="exact"/>
        <w:ind w:firstLine="480" w:firstLineChars="200"/>
        <w:textAlignment w:val="auto"/>
        <w:rPr>
          <w:rFonts w:hint="eastAsia"/>
          <w:bCs/>
          <w:color w:val="auto"/>
          <w:sz w:val="24"/>
          <w:highlight w:val="none"/>
        </w:rPr>
      </w:pPr>
      <w:bookmarkStart w:id="43" w:name="OLE_LINK1"/>
      <w:r>
        <w:rPr>
          <w:rFonts w:hint="eastAsia"/>
          <w:bCs/>
          <w:color w:val="auto"/>
          <w:sz w:val="24"/>
          <w:highlight w:val="none"/>
        </w:rPr>
        <w:t xml:space="preserve">c) </w:t>
      </w:r>
      <w:bookmarkEnd w:id="43"/>
      <w:r>
        <w:rPr>
          <w:rFonts w:hint="eastAsia"/>
          <w:bCs/>
          <w:color w:val="auto"/>
          <w:sz w:val="24"/>
          <w:highlight w:val="none"/>
          <w:lang w:val="en-US" w:eastAsia="zh-CN"/>
        </w:rPr>
        <w:t>甲方</w:t>
      </w:r>
      <w:r>
        <w:rPr>
          <w:rFonts w:hint="eastAsia"/>
          <w:bCs/>
          <w:color w:val="auto"/>
          <w:sz w:val="24"/>
          <w:highlight w:val="none"/>
        </w:rPr>
        <w:t>的最高管理者或经授权的高级管理层成员缺席首、末次会议；</w:t>
      </w:r>
    </w:p>
    <w:p w14:paraId="6F90CBAE">
      <w:pPr>
        <w:keepNext w:val="0"/>
        <w:keepLines w:val="0"/>
        <w:pageBreakBefore w:val="0"/>
        <w:widowControl w:val="0"/>
        <w:wordWrap/>
        <w:topLinePunct w:val="0"/>
        <w:autoSpaceDE/>
        <w:autoSpaceDN/>
        <w:bidi w:val="0"/>
        <w:adjustRightInd/>
        <w:snapToGrid/>
        <w:spacing w:line="460" w:lineRule="exact"/>
        <w:ind w:firstLine="480" w:firstLineChars="200"/>
        <w:textAlignment w:val="auto"/>
        <w:rPr>
          <w:rFonts w:hint="eastAsia" w:eastAsia="宋体"/>
          <w:bCs/>
          <w:color w:val="auto"/>
          <w:sz w:val="24"/>
          <w:highlight w:val="none"/>
          <w:lang w:eastAsia="zh-CN"/>
        </w:rPr>
      </w:pPr>
      <w:r>
        <w:rPr>
          <w:rFonts w:hint="eastAsia"/>
          <w:bCs/>
          <w:color w:val="auto"/>
          <w:sz w:val="24"/>
          <w:highlight w:val="none"/>
        </w:rPr>
        <w:t xml:space="preserve">d) </w:t>
      </w:r>
      <w:r>
        <w:rPr>
          <w:rFonts w:hint="eastAsia"/>
          <w:bCs/>
          <w:color w:val="auto"/>
          <w:sz w:val="24"/>
          <w:highlight w:val="none"/>
          <w:lang w:eastAsia="zh-CN"/>
        </w:rPr>
        <w:t>乙方</w:t>
      </w:r>
      <w:r>
        <w:rPr>
          <w:rFonts w:hint="eastAsia" w:ascii="Times New Roman" w:hAnsi="Times New Roman" w:cs="Times New Roman"/>
          <w:bCs/>
          <w:color w:val="auto"/>
          <w:sz w:val="24"/>
          <w:highlight w:val="none"/>
        </w:rPr>
        <w:t>确认申请信息和文件资料存在虚假情况的</w:t>
      </w:r>
      <w:r>
        <w:rPr>
          <w:rFonts w:hint="eastAsia" w:ascii="Times New Roman" w:hAnsi="Times New Roman" w:cs="Times New Roman"/>
          <w:bCs/>
          <w:color w:val="auto"/>
          <w:sz w:val="24"/>
          <w:highlight w:val="none"/>
          <w:lang w:eastAsia="zh-CN"/>
        </w:rPr>
        <w:t>；</w:t>
      </w:r>
    </w:p>
    <w:p w14:paraId="34579F6D">
      <w:pPr>
        <w:keepNext w:val="0"/>
        <w:keepLines w:val="0"/>
        <w:pageBreakBefore w:val="0"/>
        <w:widowControl w:val="0"/>
        <w:wordWrap/>
        <w:topLinePunct w:val="0"/>
        <w:autoSpaceDE/>
        <w:autoSpaceDN/>
        <w:bidi w:val="0"/>
        <w:adjustRightInd/>
        <w:snapToGrid/>
        <w:spacing w:line="460" w:lineRule="exact"/>
        <w:ind w:firstLine="480" w:firstLineChars="200"/>
        <w:textAlignment w:val="auto"/>
        <w:rPr>
          <w:bCs/>
          <w:color w:val="auto"/>
          <w:sz w:val="24"/>
          <w:highlight w:val="none"/>
        </w:rPr>
      </w:pPr>
      <w:r>
        <w:rPr>
          <w:rFonts w:hint="eastAsia"/>
          <w:bCs/>
          <w:color w:val="auto"/>
          <w:sz w:val="24"/>
          <w:highlight w:val="none"/>
          <w:lang w:val="en-US" w:eastAsia="zh-CN"/>
        </w:rPr>
        <w:t>e</w:t>
      </w:r>
      <w:r>
        <w:rPr>
          <w:rFonts w:hint="eastAsia"/>
          <w:bCs/>
          <w:color w:val="auto"/>
          <w:sz w:val="24"/>
          <w:highlight w:val="none"/>
        </w:rPr>
        <w:t>) 其他导致审核程序无法完成的情况。</w:t>
      </w:r>
    </w:p>
    <w:p w14:paraId="7B251ED3">
      <w:pPr>
        <w:keepNext w:val="0"/>
        <w:keepLines w:val="0"/>
        <w:pageBreakBefore w:val="0"/>
        <w:widowControl w:val="0"/>
        <w:wordWrap/>
        <w:topLinePunct w:val="0"/>
        <w:autoSpaceDE/>
        <w:autoSpaceDN/>
        <w:bidi w:val="0"/>
        <w:adjustRightInd/>
        <w:snapToGrid/>
        <w:spacing w:line="460" w:lineRule="exact"/>
        <w:textAlignment w:val="auto"/>
        <w:rPr>
          <w:rFonts w:hint="eastAsia"/>
          <w:bCs/>
          <w:color w:val="auto"/>
          <w:sz w:val="24"/>
          <w:highlight w:val="none"/>
          <w:lang w:eastAsia="zh-CN"/>
        </w:rPr>
      </w:pPr>
      <w:r>
        <w:rPr>
          <w:rFonts w:hint="eastAsia"/>
          <w:bCs/>
          <w:color w:val="auto"/>
          <w:sz w:val="24"/>
          <w:highlight w:val="none"/>
          <w:lang w:val="en-US" w:eastAsia="zh-CN"/>
        </w:rPr>
        <w:t>3</w:t>
      </w:r>
      <w:r>
        <w:rPr>
          <w:rFonts w:hint="eastAsia"/>
          <w:bCs/>
          <w:color w:val="auto"/>
          <w:sz w:val="24"/>
          <w:highlight w:val="none"/>
          <w:lang w:eastAsia="zh-CN"/>
        </w:rPr>
        <w:t>）</w:t>
      </w:r>
      <w:r>
        <w:rPr>
          <w:rFonts w:hint="eastAsia" w:ascii="宋体" w:hAnsi="宋体" w:eastAsia="宋体" w:cs="Times New Roman"/>
          <w:color w:val="auto"/>
          <w:sz w:val="24"/>
          <w:highlight w:val="none"/>
        </w:rPr>
        <w:t>甲方对所提供的认证申请文件及认证方案要求的信息及记录的真实性负责</w:t>
      </w:r>
      <w:r>
        <w:rPr>
          <w:rFonts w:hint="eastAsia" w:ascii="宋体" w:hAnsi="宋体" w:eastAsia="宋体" w:cs="Times New Roman"/>
          <w:color w:val="auto"/>
          <w:sz w:val="24"/>
          <w:highlight w:val="none"/>
          <w:lang w:eastAsia="zh-CN"/>
        </w:rPr>
        <w:t>，</w:t>
      </w:r>
      <w:r>
        <w:rPr>
          <w:rFonts w:ascii="Segoe UI" w:hAnsi="Segoe UI" w:eastAsia="Segoe UI" w:cs="Segoe UI"/>
          <w:i w:val="0"/>
          <w:iCs w:val="0"/>
          <w:caps w:val="0"/>
          <w:color w:val="auto"/>
          <w:spacing w:val="0"/>
          <w:sz w:val="24"/>
          <w:szCs w:val="24"/>
          <w:highlight w:val="none"/>
          <w:shd w:val="clear" w:fill="FFFFFF"/>
        </w:rPr>
        <w:t>因甲方提供虚假、不实信息或隐瞒</w:t>
      </w:r>
      <w:r>
        <w:rPr>
          <w:rFonts w:hint="eastAsia" w:ascii="Segoe UI" w:hAnsi="Segoe UI" w:eastAsia="宋体" w:cs="Segoe UI"/>
          <w:i w:val="0"/>
          <w:iCs w:val="0"/>
          <w:caps w:val="0"/>
          <w:color w:val="auto"/>
          <w:spacing w:val="0"/>
          <w:sz w:val="24"/>
          <w:szCs w:val="24"/>
          <w:highlight w:val="none"/>
          <w:shd w:val="clear" w:fill="FFFFFF"/>
          <w:lang w:eastAsia="zh-CN"/>
        </w:rPr>
        <w:t>真实及</w:t>
      </w:r>
      <w:r>
        <w:rPr>
          <w:rFonts w:ascii="Segoe UI" w:hAnsi="Segoe UI" w:eastAsia="Segoe UI" w:cs="Segoe UI"/>
          <w:i w:val="0"/>
          <w:iCs w:val="0"/>
          <w:caps w:val="0"/>
          <w:color w:val="auto"/>
          <w:spacing w:val="0"/>
          <w:sz w:val="24"/>
          <w:szCs w:val="24"/>
          <w:highlight w:val="none"/>
          <w:shd w:val="clear" w:fill="FFFFFF"/>
        </w:rPr>
        <w:t>重要信息导致认证决定错误，或未正确使用</w:t>
      </w:r>
      <w:r>
        <w:rPr>
          <w:rFonts w:hint="eastAsia" w:ascii="Segoe UI" w:hAnsi="Segoe UI" w:eastAsia="宋体" w:cs="Segoe UI"/>
          <w:i w:val="0"/>
          <w:iCs w:val="0"/>
          <w:caps w:val="0"/>
          <w:color w:val="auto"/>
          <w:spacing w:val="0"/>
          <w:sz w:val="24"/>
          <w:szCs w:val="24"/>
          <w:highlight w:val="none"/>
          <w:shd w:val="clear" w:fill="FFFFFF"/>
          <w:lang w:eastAsia="zh-CN"/>
        </w:rPr>
        <w:t>认证</w:t>
      </w:r>
      <w:r>
        <w:rPr>
          <w:rFonts w:ascii="Segoe UI" w:hAnsi="Segoe UI" w:eastAsia="Segoe UI" w:cs="Segoe UI"/>
          <w:i w:val="0"/>
          <w:iCs w:val="0"/>
          <w:caps w:val="0"/>
          <w:color w:val="auto"/>
          <w:spacing w:val="0"/>
          <w:sz w:val="24"/>
          <w:szCs w:val="24"/>
          <w:highlight w:val="none"/>
          <w:shd w:val="clear" w:fill="FFFFFF"/>
        </w:rPr>
        <w:t>证书和</w:t>
      </w:r>
      <w:r>
        <w:rPr>
          <w:rFonts w:hint="eastAsia" w:ascii="Segoe UI" w:hAnsi="Segoe UI" w:eastAsia="宋体" w:cs="Segoe UI"/>
          <w:i w:val="0"/>
          <w:iCs w:val="0"/>
          <w:caps w:val="0"/>
          <w:color w:val="auto"/>
          <w:spacing w:val="0"/>
          <w:sz w:val="24"/>
          <w:szCs w:val="24"/>
          <w:highlight w:val="none"/>
          <w:shd w:val="clear" w:fill="FFFFFF"/>
          <w:lang w:eastAsia="zh-CN"/>
        </w:rPr>
        <w:t>认证</w:t>
      </w:r>
      <w:r>
        <w:rPr>
          <w:rFonts w:ascii="Segoe UI" w:hAnsi="Segoe UI" w:eastAsia="Segoe UI" w:cs="Segoe UI"/>
          <w:i w:val="0"/>
          <w:iCs w:val="0"/>
          <w:caps w:val="0"/>
          <w:color w:val="auto"/>
          <w:spacing w:val="0"/>
          <w:sz w:val="24"/>
          <w:szCs w:val="24"/>
          <w:highlight w:val="none"/>
          <w:shd w:val="clear" w:fill="FFFFFF"/>
        </w:rPr>
        <w:t>标志，由此产生的全部法律责任和经济损失由甲方自行承担；若给乙方造成</w:t>
      </w:r>
      <w:r>
        <w:rPr>
          <w:rFonts w:hint="eastAsia" w:ascii="Segoe UI" w:hAnsi="Segoe UI" w:eastAsia="宋体" w:cs="Segoe UI"/>
          <w:i w:val="0"/>
          <w:iCs w:val="0"/>
          <w:caps w:val="0"/>
          <w:color w:val="auto"/>
          <w:spacing w:val="0"/>
          <w:sz w:val="24"/>
          <w:szCs w:val="24"/>
          <w:highlight w:val="none"/>
          <w:shd w:val="clear" w:fill="FFFFFF"/>
          <w:lang w:eastAsia="zh-CN"/>
        </w:rPr>
        <w:t>名誉或经济</w:t>
      </w:r>
      <w:r>
        <w:rPr>
          <w:rFonts w:ascii="Segoe UI" w:hAnsi="Segoe UI" w:eastAsia="Segoe UI" w:cs="Segoe UI"/>
          <w:i w:val="0"/>
          <w:iCs w:val="0"/>
          <w:caps w:val="0"/>
          <w:color w:val="auto"/>
          <w:spacing w:val="0"/>
          <w:sz w:val="24"/>
          <w:szCs w:val="24"/>
          <w:highlight w:val="none"/>
          <w:shd w:val="clear" w:fill="FFFFFF"/>
        </w:rPr>
        <w:t>损失的，</w:t>
      </w:r>
      <w:r>
        <w:rPr>
          <w:rFonts w:hint="eastAsia"/>
          <w:bCs/>
          <w:color w:val="auto"/>
          <w:sz w:val="24"/>
          <w:highlight w:val="none"/>
        </w:rPr>
        <w:t>乙方将追究甲方责任并要求赔偿损失</w:t>
      </w:r>
      <w:r>
        <w:rPr>
          <w:rFonts w:ascii="Segoe UI" w:hAnsi="Segoe UI" w:eastAsia="Segoe UI" w:cs="Segoe UI"/>
          <w:i w:val="0"/>
          <w:iCs w:val="0"/>
          <w:caps w:val="0"/>
          <w:color w:val="auto"/>
          <w:spacing w:val="0"/>
          <w:sz w:val="24"/>
          <w:szCs w:val="24"/>
          <w:highlight w:val="none"/>
          <w:shd w:val="clear" w:fill="FFFFFF"/>
        </w:rPr>
        <w:t>。</w:t>
      </w:r>
    </w:p>
    <w:p w14:paraId="2A2EF17C">
      <w:pPr>
        <w:keepNext w:val="0"/>
        <w:keepLines w:val="0"/>
        <w:pageBreakBefore w:val="0"/>
        <w:widowControl w:val="0"/>
        <w:wordWrap/>
        <w:topLinePunct w:val="0"/>
        <w:autoSpaceDE/>
        <w:autoSpaceDN/>
        <w:bidi w:val="0"/>
        <w:adjustRightInd/>
        <w:snapToGrid/>
        <w:spacing w:line="460" w:lineRule="exact"/>
        <w:textAlignment w:val="auto"/>
        <w:rPr>
          <w:rFonts w:hint="eastAsia"/>
          <w:bCs/>
          <w:color w:val="auto"/>
          <w:sz w:val="24"/>
          <w:highlight w:val="none"/>
          <w:lang w:eastAsia="zh-CN"/>
        </w:rPr>
      </w:pPr>
      <w:r>
        <w:rPr>
          <w:rFonts w:hint="eastAsia"/>
          <w:bCs/>
          <w:color w:val="auto"/>
          <w:sz w:val="24"/>
          <w:highlight w:val="none"/>
          <w:lang w:val="en-US" w:eastAsia="zh-CN"/>
        </w:rPr>
        <w:t>4</w:t>
      </w:r>
      <w:r>
        <w:rPr>
          <w:rFonts w:hint="eastAsia"/>
          <w:bCs/>
          <w:color w:val="auto"/>
          <w:sz w:val="24"/>
          <w:highlight w:val="none"/>
          <w:lang w:eastAsia="zh-CN"/>
        </w:rPr>
        <w:t>）</w:t>
      </w:r>
      <w:r>
        <w:rPr>
          <w:rFonts w:hint="eastAsia"/>
          <w:bCs/>
          <w:color w:val="auto"/>
          <w:sz w:val="24"/>
          <w:highlight w:val="none"/>
        </w:rPr>
        <w:t>因任意一方未认真履行本合同所规定的义务而给对方造成损失的，另一方有权要求赔偿并追究其法律责任</w:t>
      </w:r>
      <w:r>
        <w:rPr>
          <w:rFonts w:hint="eastAsia"/>
          <w:bCs/>
          <w:color w:val="auto"/>
          <w:sz w:val="24"/>
          <w:highlight w:val="none"/>
          <w:lang w:eastAsia="zh-CN"/>
        </w:rPr>
        <w:t>。</w:t>
      </w:r>
    </w:p>
    <w:p w14:paraId="40709B36">
      <w:pPr>
        <w:keepNext w:val="0"/>
        <w:keepLines w:val="0"/>
        <w:pageBreakBefore w:val="0"/>
        <w:widowControl w:val="0"/>
        <w:wordWrap/>
        <w:topLinePunct w:val="0"/>
        <w:autoSpaceDE/>
        <w:autoSpaceDN/>
        <w:bidi w:val="0"/>
        <w:adjustRightInd/>
        <w:snapToGrid/>
        <w:spacing w:line="460" w:lineRule="exact"/>
        <w:textAlignment w:val="auto"/>
        <w:outlineLvl w:val="0"/>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lang w:val="en-US" w:eastAsia="zh-CN"/>
        </w:rPr>
        <w:t>六</w:t>
      </w:r>
      <w:r>
        <w:rPr>
          <w:rFonts w:hint="eastAsia" w:ascii="黑体" w:hAnsi="黑体" w:eastAsia="黑体"/>
          <w:bCs/>
          <w:color w:val="auto"/>
          <w:sz w:val="28"/>
          <w:szCs w:val="28"/>
          <w:highlight w:val="none"/>
        </w:rPr>
        <w:t>、保密要求</w:t>
      </w:r>
    </w:p>
    <w:p w14:paraId="50BAB204">
      <w:pPr>
        <w:keepNext w:val="0"/>
        <w:keepLines w:val="0"/>
        <w:pageBreakBefore w:val="0"/>
        <w:widowControl w:val="0"/>
        <w:wordWrap/>
        <w:topLinePunct w:val="0"/>
        <w:autoSpaceDE/>
        <w:autoSpaceDN/>
        <w:bidi w:val="0"/>
        <w:adjustRightInd/>
        <w:snapToGrid/>
        <w:spacing w:line="460" w:lineRule="exact"/>
        <w:textAlignment w:val="auto"/>
        <w:rPr>
          <w:rFonts w:hint="eastAsia"/>
          <w:bCs/>
          <w:color w:val="auto"/>
          <w:sz w:val="24"/>
          <w:highlight w:val="none"/>
          <w:lang w:val="en-US" w:eastAsia="zh-CN"/>
        </w:rPr>
      </w:pPr>
      <w:r>
        <w:rPr>
          <w:rFonts w:hint="eastAsia"/>
          <w:bCs/>
          <w:color w:val="auto"/>
          <w:sz w:val="24"/>
          <w:highlight w:val="none"/>
          <w:lang w:val="en-US" w:eastAsia="zh-CN"/>
        </w:rPr>
        <w:t>1</w:t>
      </w:r>
      <w:r>
        <w:rPr>
          <w:rFonts w:hint="eastAsia"/>
          <w:bCs/>
          <w:color w:val="auto"/>
          <w:sz w:val="24"/>
          <w:highlight w:val="none"/>
        </w:rPr>
        <w:t>．甲、乙双方对本合同中涉及有关国家秘密的事项，按照《中华人民共和国保守国家秘密法》，严格保守秘密，违者承担相应的法律责任；</w:t>
      </w:r>
    </w:p>
    <w:p w14:paraId="3C382FDA">
      <w:pPr>
        <w:keepNext w:val="0"/>
        <w:keepLines w:val="0"/>
        <w:pageBreakBefore w:val="0"/>
        <w:widowControl w:val="0"/>
        <w:wordWrap/>
        <w:topLinePunct w:val="0"/>
        <w:autoSpaceDE/>
        <w:autoSpaceDN/>
        <w:bidi w:val="0"/>
        <w:adjustRightInd/>
        <w:snapToGrid/>
        <w:spacing w:line="460" w:lineRule="exact"/>
        <w:textAlignment w:val="auto"/>
        <w:rPr>
          <w:rFonts w:hint="eastAsia"/>
          <w:bCs/>
          <w:color w:val="auto"/>
          <w:sz w:val="24"/>
          <w:highlight w:val="none"/>
        </w:rPr>
      </w:pPr>
      <w:r>
        <w:rPr>
          <w:rFonts w:hint="eastAsia"/>
          <w:bCs/>
          <w:color w:val="auto"/>
          <w:sz w:val="24"/>
          <w:highlight w:val="none"/>
          <w:lang w:val="en-US" w:eastAsia="zh-CN"/>
        </w:rPr>
        <w:t>2</w:t>
      </w:r>
      <w:r>
        <w:rPr>
          <w:rFonts w:hint="eastAsia"/>
          <w:bCs/>
          <w:color w:val="auto"/>
          <w:sz w:val="24"/>
          <w:highlight w:val="none"/>
        </w:rPr>
        <w:t>．如涉及国家秘密、商业秘密的场所、活动、文件等，甲方在接受审核前应向乙方明示，并由双方商定审核的方式；</w:t>
      </w:r>
    </w:p>
    <w:p w14:paraId="53F39901">
      <w:pPr>
        <w:keepNext w:val="0"/>
        <w:keepLines w:val="0"/>
        <w:pageBreakBefore w:val="0"/>
        <w:widowControl w:val="0"/>
        <w:wordWrap/>
        <w:topLinePunct w:val="0"/>
        <w:autoSpaceDE/>
        <w:autoSpaceDN/>
        <w:bidi w:val="0"/>
        <w:adjustRightInd/>
        <w:snapToGrid/>
        <w:spacing w:line="460" w:lineRule="exact"/>
        <w:textAlignment w:val="auto"/>
        <w:rPr>
          <w:bCs/>
          <w:color w:val="auto"/>
          <w:sz w:val="24"/>
          <w:highlight w:val="none"/>
        </w:rPr>
      </w:pPr>
      <w:r>
        <w:rPr>
          <w:rFonts w:hint="eastAsia"/>
          <w:bCs/>
          <w:color w:val="auto"/>
          <w:sz w:val="24"/>
          <w:highlight w:val="none"/>
          <w:lang w:val="en-US" w:eastAsia="zh-CN"/>
        </w:rPr>
        <w:t>3</w:t>
      </w:r>
      <w:r>
        <w:rPr>
          <w:rFonts w:hint="eastAsia"/>
          <w:bCs/>
          <w:color w:val="auto"/>
          <w:sz w:val="24"/>
          <w:highlight w:val="none"/>
        </w:rPr>
        <w:t>．乙方未经甲方同意，不得将甲方经营、生产状况及技术信息</w:t>
      </w:r>
      <w:r>
        <w:rPr>
          <w:rFonts w:hint="eastAsia"/>
          <w:bCs/>
          <w:color w:val="auto"/>
          <w:sz w:val="24"/>
          <w:highlight w:val="none"/>
          <w:lang w:eastAsia="zh-CN"/>
        </w:rPr>
        <w:t>等保密信息</w:t>
      </w:r>
      <w:r>
        <w:rPr>
          <w:rFonts w:hint="eastAsia"/>
          <w:bCs/>
          <w:color w:val="auto"/>
          <w:sz w:val="24"/>
          <w:highlight w:val="none"/>
        </w:rPr>
        <w:t>以任何方式泄漏给第三方，但甲方已公开的资料或国家法律法规</w:t>
      </w:r>
      <w:r>
        <w:rPr>
          <w:rFonts w:hint="eastAsia"/>
          <w:bCs/>
          <w:color w:val="auto"/>
          <w:sz w:val="24"/>
          <w:highlight w:val="none"/>
          <w:lang w:eastAsia="zh-CN"/>
        </w:rPr>
        <w:t>及行政司法部门有</w:t>
      </w:r>
      <w:r>
        <w:rPr>
          <w:rFonts w:hint="eastAsia"/>
          <w:bCs/>
          <w:color w:val="auto"/>
          <w:sz w:val="24"/>
          <w:highlight w:val="none"/>
        </w:rPr>
        <w:t>要求的情况除外；</w:t>
      </w:r>
    </w:p>
    <w:p w14:paraId="70C0EF95">
      <w:pPr>
        <w:keepNext w:val="0"/>
        <w:keepLines w:val="0"/>
        <w:pageBreakBefore w:val="0"/>
        <w:widowControl w:val="0"/>
        <w:wordWrap/>
        <w:topLinePunct w:val="0"/>
        <w:autoSpaceDE/>
        <w:autoSpaceDN/>
        <w:bidi w:val="0"/>
        <w:adjustRightInd/>
        <w:snapToGrid/>
        <w:spacing w:line="460" w:lineRule="exact"/>
        <w:textAlignment w:val="auto"/>
        <w:rPr>
          <w:rFonts w:hint="eastAsia" w:eastAsia="宋体"/>
          <w:bCs/>
          <w:color w:val="auto"/>
          <w:sz w:val="24"/>
          <w:highlight w:val="none"/>
          <w:lang w:val="en-US" w:eastAsia="zh-CN"/>
        </w:rPr>
      </w:pPr>
      <w:r>
        <w:rPr>
          <w:rFonts w:hint="eastAsia"/>
          <w:bCs/>
          <w:color w:val="auto"/>
          <w:sz w:val="24"/>
          <w:highlight w:val="none"/>
          <w:lang w:val="en-US" w:eastAsia="zh-CN"/>
        </w:rPr>
        <w:t>4</w:t>
      </w:r>
      <w:r>
        <w:rPr>
          <w:rFonts w:hint="eastAsia"/>
          <w:bCs/>
          <w:color w:val="auto"/>
          <w:sz w:val="24"/>
          <w:highlight w:val="none"/>
        </w:rPr>
        <w:t>．</w:t>
      </w:r>
      <w:r>
        <w:rPr>
          <w:rFonts w:hint="eastAsia"/>
          <w:bCs/>
          <w:color w:val="auto"/>
          <w:sz w:val="24"/>
          <w:highlight w:val="none"/>
          <w:lang w:eastAsia="zh-CN"/>
        </w:rPr>
        <w:t>甲方不得</w:t>
      </w:r>
      <w:r>
        <w:rPr>
          <w:rFonts w:hint="eastAsia" w:ascii="宋体" w:hAnsi="宋体"/>
          <w:color w:val="auto"/>
          <w:sz w:val="24"/>
          <w:highlight w:val="none"/>
        </w:rPr>
        <w:t>将</w:t>
      </w:r>
      <w:r>
        <w:rPr>
          <w:rFonts w:hint="eastAsia" w:ascii="宋体" w:hAnsi="宋体"/>
          <w:color w:val="auto"/>
          <w:sz w:val="24"/>
          <w:highlight w:val="none"/>
          <w:lang w:eastAsia="zh-CN"/>
        </w:rPr>
        <w:t>乙</w:t>
      </w:r>
      <w:r>
        <w:rPr>
          <w:rFonts w:hint="eastAsia" w:ascii="宋体" w:hAnsi="宋体"/>
          <w:color w:val="auto"/>
          <w:sz w:val="24"/>
          <w:highlight w:val="none"/>
        </w:rPr>
        <w:t>方的保密信息以任何方式泄露给第三方，但</w:t>
      </w:r>
      <w:r>
        <w:rPr>
          <w:rFonts w:hint="eastAsia"/>
          <w:bCs/>
          <w:color w:val="auto"/>
          <w:sz w:val="24"/>
          <w:highlight w:val="none"/>
        </w:rPr>
        <w:t>国家法律法规</w:t>
      </w:r>
      <w:r>
        <w:rPr>
          <w:rFonts w:hint="eastAsia"/>
          <w:bCs/>
          <w:color w:val="auto"/>
          <w:sz w:val="24"/>
          <w:highlight w:val="none"/>
          <w:lang w:eastAsia="zh-CN"/>
        </w:rPr>
        <w:t>及行政司法部门有</w:t>
      </w:r>
      <w:r>
        <w:rPr>
          <w:rFonts w:hint="eastAsia"/>
          <w:bCs/>
          <w:color w:val="auto"/>
          <w:sz w:val="24"/>
          <w:highlight w:val="none"/>
        </w:rPr>
        <w:t>要求</w:t>
      </w:r>
      <w:r>
        <w:rPr>
          <w:rFonts w:hint="eastAsia"/>
          <w:bCs/>
          <w:color w:val="auto"/>
          <w:sz w:val="24"/>
          <w:highlight w:val="none"/>
          <w:lang w:eastAsia="zh-CN"/>
        </w:rPr>
        <w:t>的情况</w:t>
      </w:r>
      <w:r>
        <w:rPr>
          <w:rFonts w:hint="eastAsia" w:ascii="宋体" w:hAnsi="宋体"/>
          <w:color w:val="auto"/>
          <w:sz w:val="24"/>
          <w:highlight w:val="none"/>
        </w:rPr>
        <w:t>除外</w:t>
      </w:r>
      <w:r>
        <w:rPr>
          <w:rFonts w:hint="eastAsia" w:ascii="宋体" w:hAnsi="宋体"/>
          <w:color w:val="auto"/>
          <w:sz w:val="24"/>
          <w:highlight w:val="none"/>
          <w:lang w:eastAsia="zh-CN"/>
        </w:rPr>
        <w:t>；</w:t>
      </w:r>
    </w:p>
    <w:p w14:paraId="4C5B7F33">
      <w:pPr>
        <w:keepNext w:val="0"/>
        <w:keepLines w:val="0"/>
        <w:pageBreakBefore w:val="0"/>
        <w:widowControl w:val="0"/>
        <w:wordWrap/>
        <w:topLinePunct w:val="0"/>
        <w:autoSpaceDE/>
        <w:autoSpaceDN/>
        <w:bidi w:val="0"/>
        <w:adjustRightInd/>
        <w:snapToGrid/>
        <w:spacing w:line="460" w:lineRule="exact"/>
        <w:textAlignment w:val="auto"/>
        <w:rPr>
          <w:rFonts w:hint="eastAsia"/>
          <w:bCs/>
          <w:color w:val="auto"/>
          <w:sz w:val="24"/>
          <w:highlight w:val="none"/>
        </w:rPr>
      </w:pPr>
      <w:r>
        <w:rPr>
          <w:rFonts w:hint="eastAsia"/>
          <w:bCs/>
          <w:color w:val="auto"/>
          <w:sz w:val="24"/>
          <w:highlight w:val="none"/>
          <w:lang w:val="en-US" w:eastAsia="zh-CN"/>
        </w:rPr>
        <w:t>5</w:t>
      </w:r>
      <w:r>
        <w:rPr>
          <w:rFonts w:hint="eastAsia"/>
          <w:bCs/>
          <w:color w:val="auto"/>
          <w:sz w:val="24"/>
          <w:highlight w:val="none"/>
        </w:rPr>
        <w:t>．甲方如</w:t>
      </w:r>
      <w:r>
        <w:rPr>
          <w:bCs/>
          <w:color w:val="auto"/>
          <w:sz w:val="24"/>
          <w:highlight w:val="none"/>
        </w:rPr>
        <w:t>对</w:t>
      </w:r>
      <w:r>
        <w:rPr>
          <w:rFonts w:hint="eastAsia"/>
          <w:bCs/>
          <w:color w:val="auto"/>
          <w:sz w:val="24"/>
          <w:highlight w:val="none"/>
        </w:rPr>
        <w:t>现场审核</w:t>
      </w:r>
      <w:r>
        <w:rPr>
          <w:bCs/>
          <w:color w:val="auto"/>
          <w:sz w:val="24"/>
          <w:highlight w:val="none"/>
        </w:rPr>
        <w:t>结论、审核人员工作作风及审核的公正性和保守甲方秘密等有异议，可向乙方</w:t>
      </w:r>
      <w:r>
        <w:rPr>
          <w:rFonts w:hint="eastAsia"/>
          <w:bCs/>
          <w:color w:val="auto"/>
          <w:sz w:val="24"/>
          <w:highlight w:val="none"/>
        </w:rPr>
        <w:t>提出书面</w:t>
      </w:r>
      <w:r>
        <w:rPr>
          <w:bCs/>
          <w:color w:val="auto"/>
          <w:sz w:val="24"/>
          <w:highlight w:val="none"/>
        </w:rPr>
        <w:t>申诉/投诉。</w:t>
      </w:r>
    </w:p>
    <w:p w14:paraId="5F0B4E07">
      <w:pPr>
        <w:keepNext w:val="0"/>
        <w:keepLines w:val="0"/>
        <w:pageBreakBefore w:val="0"/>
        <w:widowControl w:val="0"/>
        <w:wordWrap/>
        <w:topLinePunct w:val="0"/>
        <w:autoSpaceDE/>
        <w:autoSpaceDN/>
        <w:bidi w:val="0"/>
        <w:adjustRightInd/>
        <w:snapToGrid/>
        <w:spacing w:line="460" w:lineRule="exact"/>
        <w:textAlignment w:val="auto"/>
        <w:outlineLvl w:val="0"/>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lang w:val="en-US" w:eastAsia="zh-CN"/>
        </w:rPr>
        <w:t>七</w:t>
      </w:r>
      <w:r>
        <w:rPr>
          <w:rFonts w:hint="eastAsia" w:ascii="黑体" w:hAnsi="黑体" w:eastAsia="黑体"/>
          <w:bCs/>
          <w:color w:val="auto"/>
          <w:sz w:val="28"/>
          <w:szCs w:val="28"/>
          <w:highlight w:val="none"/>
        </w:rPr>
        <w:t>、违约和合同终止</w:t>
      </w:r>
    </w:p>
    <w:p w14:paraId="41011C84">
      <w:pPr>
        <w:keepNext w:val="0"/>
        <w:keepLines w:val="0"/>
        <w:pageBreakBefore w:val="0"/>
        <w:widowControl w:val="0"/>
        <w:wordWrap/>
        <w:topLinePunct w:val="0"/>
        <w:autoSpaceDE/>
        <w:autoSpaceDN/>
        <w:bidi w:val="0"/>
        <w:adjustRightInd/>
        <w:snapToGrid/>
        <w:spacing w:line="460" w:lineRule="exact"/>
        <w:textAlignment w:val="auto"/>
        <w:rPr>
          <w:rFonts w:hint="eastAsia"/>
          <w:bCs/>
          <w:color w:val="auto"/>
          <w:sz w:val="24"/>
          <w:highlight w:val="none"/>
        </w:rPr>
      </w:pPr>
      <w:r>
        <w:rPr>
          <w:rFonts w:hint="eastAsia"/>
          <w:bCs/>
          <w:color w:val="auto"/>
          <w:sz w:val="24"/>
          <w:highlight w:val="none"/>
        </w:rPr>
        <w:t>1．违约：合同签订后，如一方违反合同，使本合同无法履行，则应赔偿另一方因此而造成的经济损失，赔偿金额为合同额的</w:t>
      </w:r>
      <w:r>
        <w:rPr>
          <w:rFonts w:hint="eastAsia"/>
          <w:bCs/>
          <w:color w:val="auto"/>
          <w:sz w:val="24"/>
          <w:highlight w:val="none"/>
          <w:lang w:val="en-US" w:eastAsia="zh-CN"/>
        </w:rPr>
        <w:t>5</w:t>
      </w:r>
      <w:r>
        <w:rPr>
          <w:rFonts w:hint="eastAsia"/>
          <w:bCs/>
          <w:color w:val="auto"/>
          <w:sz w:val="24"/>
          <w:highlight w:val="none"/>
        </w:rPr>
        <w:t>%；</w:t>
      </w:r>
    </w:p>
    <w:p w14:paraId="6A2B6E63">
      <w:pPr>
        <w:keepNext w:val="0"/>
        <w:keepLines w:val="0"/>
        <w:pageBreakBefore w:val="0"/>
        <w:widowControl w:val="0"/>
        <w:wordWrap/>
        <w:topLinePunct w:val="0"/>
        <w:autoSpaceDE/>
        <w:autoSpaceDN/>
        <w:bidi w:val="0"/>
        <w:adjustRightInd/>
        <w:snapToGrid/>
        <w:spacing w:line="460" w:lineRule="exact"/>
        <w:textAlignment w:val="auto"/>
        <w:rPr>
          <w:rFonts w:hint="eastAsia"/>
          <w:bCs/>
          <w:color w:val="auto"/>
          <w:sz w:val="24"/>
          <w:highlight w:val="none"/>
        </w:rPr>
      </w:pPr>
      <w:r>
        <w:rPr>
          <w:rFonts w:hint="eastAsia"/>
          <w:bCs/>
          <w:color w:val="auto"/>
          <w:sz w:val="24"/>
          <w:highlight w:val="none"/>
        </w:rPr>
        <w:t>2、下列情况下，合同自然终止失效：</w:t>
      </w:r>
    </w:p>
    <w:p w14:paraId="3291DC7E">
      <w:pPr>
        <w:keepNext w:val="0"/>
        <w:keepLines w:val="0"/>
        <w:pageBreakBefore w:val="0"/>
        <w:widowControl w:val="0"/>
        <w:wordWrap/>
        <w:topLinePunct w:val="0"/>
        <w:autoSpaceDE/>
        <w:autoSpaceDN/>
        <w:bidi w:val="0"/>
        <w:adjustRightInd/>
        <w:snapToGrid/>
        <w:spacing w:line="460" w:lineRule="exact"/>
        <w:ind w:firstLine="480" w:firstLineChars="200"/>
        <w:textAlignment w:val="auto"/>
        <w:rPr>
          <w:rFonts w:hint="eastAsia" w:eastAsia="宋体"/>
          <w:bCs/>
          <w:color w:val="auto"/>
          <w:sz w:val="24"/>
          <w:highlight w:val="none"/>
          <w:lang w:eastAsia="zh-CN"/>
        </w:rPr>
      </w:pPr>
      <w:r>
        <w:rPr>
          <w:rFonts w:hint="eastAsia"/>
          <w:bCs/>
          <w:color w:val="auto"/>
          <w:sz w:val="24"/>
          <w:highlight w:val="none"/>
        </w:rPr>
        <w:t>a) 因不可抗力（如自然灾害、突发事件、资格注销等）造成合同无法继续履行时，经双方协商可终止本合同</w:t>
      </w:r>
      <w:r>
        <w:rPr>
          <w:rFonts w:hint="eastAsia"/>
          <w:bCs/>
          <w:color w:val="auto"/>
          <w:sz w:val="24"/>
          <w:highlight w:val="none"/>
          <w:lang w:eastAsia="zh-CN"/>
        </w:rPr>
        <w:t>。</w:t>
      </w:r>
    </w:p>
    <w:p w14:paraId="2912BF2B">
      <w:pPr>
        <w:keepNext w:val="0"/>
        <w:keepLines w:val="0"/>
        <w:pageBreakBefore w:val="0"/>
        <w:widowControl w:val="0"/>
        <w:wordWrap/>
        <w:topLinePunct w:val="0"/>
        <w:autoSpaceDE/>
        <w:autoSpaceDN/>
        <w:bidi w:val="0"/>
        <w:adjustRightInd/>
        <w:snapToGrid/>
        <w:spacing w:line="460" w:lineRule="exact"/>
        <w:ind w:firstLine="480" w:firstLineChars="200"/>
        <w:textAlignment w:val="auto"/>
        <w:rPr>
          <w:rFonts w:hint="eastAsia"/>
          <w:bCs/>
          <w:color w:val="auto"/>
          <w:sz w:val="24"/>
          <w:highlight w:val="none"/>
        </w:rPr>
      </w:pPr>
      <w:r>
        <w:rPr>
          <w:rFonts w:hint="eastAsia"/>
          <w:bCs/>
          <w:color w:val="auto"/>
          <w:sz w:val="24"/>
          <w:highlight w:val="none"/>
        </w:rPr>
        <w:t xml:space="preserve">b) </w:t>
      </w:r>
      <w:r>
        <w:rPr>
          <w:bCs/>
          <w:color w:val="auto"/>
          <w:sz w:val="24"/>
          <w:highlight w:val="none"/>
        </w:rPr>
        <w:t>乙方对甲方的认证结论为不合格，经甲方整改，乙方再次审核，仍为不合格时；</w:t>
      </w:r>
      <w:r>
        <w:rPr>
          <w:rFonts w:hint="eastAsia"/>
          <w:bCs/>
          <w:color w:val="auto"/>
          <w:sz w:val="24"/>
          <w:highlight w:val="none"/>
        </w:rPr>
        <w:t>发生该</w:t>
      </w:r>
      <w:r>
        <w:rPr>
          <w:bCs/>
          <w:color w:val="auto"/>
          <w:sz w:val="24"/>
          <w:highlight w:val="none"/>
        </w:rPr>
        <w:t>情况，甲方仍须缴纳全部审核费用；</w:t>
      </w:r>
    </w:p>
    <w:p w14:paraId="26106E9B">
      <w:pPr>
        <w:keepNext w:val="0"/>
        <w:keepLines w:val="0"/>
        <w:pageBreakBefore w:val="0"/>
        <w:widowControl w:val="0"/>
        <w:wordWrap/>
        <w:topLinePunct w:val="0"/>
        <w:autoSpaceDE/>
        <w:autoSpaceDN/>
        <w:bidi w:val="0"/>
        <w:adjustRightInd/>
        <w:snapToGrid/>
        <w:spacing w:line="460" w:lineRule="exact"/>
        <w:ind w:firstLine="480" w:firstLineChars="200"/>
        <w:textAlignment w:val="auto"/>
        <w:rPr>
          <w:bCs/>
          <w:color w:val="auto"/>
          <w:sz w:val="24"/>
          <w:highlight w:val="none"/>
        </w:rPr>
      </w:pPr>
      <w:r>
        <w:rPr>
          <w:rFonts w:hint="eastAsia"/>
          <w:bCs/>
          <w:color w:val="auto"/>
          <w:sz w:val="24"/>
          <w:highlight w:val="none"/>
          <w:lang w:val="en-US" w:eastAsia="zh-CN"/>
        </w:rPr>
        <w:t>c</w:t>
      </w:r>
      <w:r>
        <w:rPr>
          <w:rFonts w:hint="eastAsia"/>
          <w:bCs/>
          <w:color w:val="auto"/>
          <w:sz w:val="24"/>
          <w:highlight w:val="none"/>
        </w:rPr>
        <w:t xml:space="preserve">) </w:t>
      </w:r>
      <w:r>
        <w:rPr>
          <w:bCs/>
          <w:color w:val="auto"/>
          <w:sz w:val="24"/>
          <w:highlight w:val="none"/>
        </w:rPr>
        <w:t>认证证书有效期满</w:t>
      </w:r>
      <w:r>
        <w:rPr>
          <w:rFonts w:hint="eastAsia"/>
          <w:bCs/>
          <w:color w:val="auto"/>
          <w:sz w:val="24"/>
          <w:highlight w:val="none"/>
        </w:rPr>
        <w:t>后</w:t>
      </w:r>
      <w:r>
        <w:rPr>
          <w:bCs/>
          <w:color w:val="auto"/>
          <w:sz w:val="24"/>
          <w:highlight w:val="none"/>
        </w:rPr>
        <w:t>，双方未续约。</w:t>
      </w:r>
    </w:p>
    <w:p w14:paraId="230C6046">
      <w:pPr>
        <w:keepNext w:val="0"/>
        <w:keepLines w:val="0"/>
        <w:pageBreakBefore w:val="0"/>
        <w:widowControl w:val="0"/>
        <w:wordWrap/>
        <w:topLinePunct w:val="0"/>
        <w:autoSpaceDE/>
        <w:autoSpaceDN/>
        <w:bidi w:val="0"/>
        <w:adjustRightInd/>
        <w:snapToGrid/>
        <w:spacing w:line="460" w:lineRule="exact"/>
        <w:ind w:firstLine="480" w:firstLineChars="200"/>
        <w:textAlignment w:val="auto"/>
        <w:rPr>
          <w:rFonts w:hint="eastAsia" w:eastAsia="宋体"/>
          <w:bCs/>
          <w:color w:val="auto"/>
          <w:sz w:val="24"/>
          <w:highlight w:val="none"/>
          <w:lang w:eastAsia="zh-CN"/>
        </w:rPr>
      </w:pPr>
      <w:r>
        <w:rPr>
          <w:rFonts w:hint="eastAsia"/>
          <w:bCs/>
          <w:color w:val="auto"/>
          <w:sz w:val="24"/>
          <w:highlight w:val="none"/>
          <w:lang w:val="en-US" w:eastAsia="zh-CN"/>
        </w:rPr>
        <w:t>d</w:t>
      </w:r>
      <w:r>
        <w:rPr>
          <w:rFonts w:hint="eastAsia"/>
          <w:bCs/>
          <w:color w:val="auto"/>
          <w:sz w:val="24"/>
          <w:highlight w:val="none"/>
        </w:rPr>
        <w:t xml:space="preserve">) </w:t>
      </w:r>
      <w:r>
        <w:rPr>
          <w:rFonts w:hint="eastAsia"/>
          <w:bCs/>
          <w:color w:val="auto"/>
          <w:sz w:val="24"/>
          <w:highlight w:val="none"/>
          <w:lang w:eastAsia="zh-CN"/>
        </w:rPr>
        <w:t>撤销、注销认证</w:t>
      </w:r>
      <w:r>
        <w:rPr>
          <w:rFonts w:ascii="Segoe UI" w:hAnsi="Segoe UI" w:eastAsia="Segoe UI" w:cs="Segoe UI"/>
          <w:i w:val="0"/>
          <w:iCs w:val="0"/>
          <w:caps w:val="0"/>
          <w:color w:val="auto"/>
          <w:spacing w:val="0"/>
          <w:sz w:val="24"/>
          <w:szCs w:val="24"/>
          <w:highlight w:val="none"/>
          <w:shd w:val="clear" w:fill="FFFFFF"/>
        </w:rPr>
        <w:t>证书</w:t>
      </w:r>
      <w:r>
        <w:rPr>
          <w:rFonts w:hint="eastAsia" w:ascii="Segoe UI" w:hAnsi="Segoe UI" w:eastAsia="宋体" w:cs="Segoe UI"/>
          <w:i w:val="0"/>
          <w:iCs w:val="0"/>
          <w:caps w:val="0"/>
          <w:color w:val="auto"/>
          <w:spacing w:val="0"/>
          <w:sz w:val="24"/>
          <w:szCs w:val="24"/>
          <w:highlight w:val="none"/>
          <w:shd w:val="clear" w:fill="FFFFFF"/>
          <w:lang w:eastAsia="zh-CN"/>
        </w:rPr>
        <w:t>的同时</w:t>
      </w:r>
      <w:r>
        <w:rPr>
          <w:rFonts w:ascii="Segoe UI" w:hAnsi="Segoe UI" w:eastAsia="Segoe UI" w:cs="Segoe UI"/>
          <w:i w:val="0"/>
          <w:iCs w:val="0"/>
          <w:caps w:val="0"/>
          <w:color w:val="auto"/>
          <w:spacing w:val="0"/>
          <w:sz w:val="24"/>
          <w:szCs w:val="24"/>
          <w:highlight w:val="none"/>
          <w:shd w:val="clear" w:fill="FFFFFF"/>
        </w:rPr>
        <w:t>，本合同终止。</w:t>
      </w:r>
      <w:r>
        <w:rPr>
          <w:rFonts w:hint="eastAsia" w:ascii="Segoe UI" w:hAnsi="Segoe UI" w:eastAsia="宋体" w:cs="Segoe UI"/>
          <w:i w:val="0"/>
          <w:iCs w:val="0"/>
          <w:caps w:val="0"/>
          <w:color w:val="auto"/>
          <w:spacing w:val="0"/>
          <w:sz w:val="24"/>
          <w:szCs w:val="24"/>
          <w:highlight w:val="none"/>
          <w:shd w:val="clear" w:fill="FFFFFF"/>
          <w:lang w:eastAsia="zh-CN"/>
        </w:rPr>
        <w:t>撤销认证证书后，违约责任、争议处理等条款继续有效。</w:t>
      </w:r>
    </w:p>
    <w:p w14:paraId="7939A7D2">
      <w:pPr>
        <w:keepNext w:val="0"/>
        <w:keepLines w:val="0"/>
        <w:pageBreakBefore w:val="0"/>
        <w:widowControl w:val="0"/>
        <w:wordWrap/>
        <w:topLinePunct w:val="0"/>
        <w:autoSpaceDE/>
        <w:autoSpaceDN/>
        <w:bidi w:val="0"/>
        <w:adjustRightInd/>
        <w:snapToGrid/>
        <w:spacing w:line="460" w:lineRule="exact"/>
        <w:textAlignment w:val="auto"/>
        <w:rPr>
          <w:rFonts w:hint="eastAsia"/>
          <w:bCs/>
          <w:color w:val="auto"/>
          <w:sz w:val="24"/>
          <w:highlight w:val="none"/>
        </w:rPr>
      </w:pPr>
      <w:r>
        <w:rPr>
          <w:rFonts w:hint="eastAsia"/>
          <w:bCs/>
          <w:color w:val="auto"/>
          <w:sz w:val="24"/>
          <w:highlight w:val="none"/>
        </w:rPr>
        <w:t>3．在认证过程中甲方因乙方责任的损失，其索赔的</w:t>
      </w:r>
      <w:r>
        <w:rPr>
          <w:rFonts w:hint="eastAsia"/>
          <w:bCs/>
          <w:color w:val="auto"/>
          <w:sz w:val="24"/>
          <w:highlight w:val="none"/>
          <w:lang w:val="en-US" w:eastAsia="zh-CN"/>
        </w:rPr>
        <w:t>金额</w:t>
      </w:r>
      <w:r>
        <w:rPr>
          <w:rFonts w:hint="eastAsia"/>
          <w:bCs/>
          <w:color w:val="auto"/>
          <w:sz w:val="24"/>
          <w:highlight w:val="none"/>
        </w:rPr>
        <w:t>将不得超过甲方已向乙方支付的</w:t>
      </w:r>
      <w:r>
        <w:rPr>
          <w:rFonts w:hint="eastAsia"/>
          <w:bCs/>
          <w:color w:val="auto"/>
          <w:sz w:val="24"/>
          <w:highlight w:val="none"/>
          <w:lang w:val="en-US" w:eastAsia="zh-CN"/>
        </w:rPr>
        <w:t>本次</w:t>
      </w:r>
      <w:r>
        <w:rPr>
          <w:rFonts w:hint="eastAsia"/>
          <w:bCs/>
          <w:color w:val="auto"/>
          <w:sz w:val="24"/>
          <w:highlight w:val="none"/>
        </w:rPr>
        <w:t xml:space="preserve">认证费用；乙方对于超出上述费用以外的金额，不承担任何损失赔偿责任。 </w:t>
      </w:r>
    </w:p>
    <w:p w14:paraId="1047F3C6">
      <w:pPr>
        <w:keepNext w:val="0"/>
        <w:keepLines w:val="0"/>
        <w:pageBreakBefore w:val="0"/>
        <w:widowControl w:val="0"/>
        <w:wordWrap/>
        <w:topLinePunct w:val="0"/>
        <w:autoSpaceDE/>
        <w:autoSpaceDN/>
        <w:bidi w:val="0"/>
        <w:adjustRightInd/>
        <w:snapToGrid/>
        <w:spacing w:line="460" w:lineRule="exact"/>
        <w:textAlignment w:val="auto"/>
        <w:rPr>
          <w:rFonts w:hint="eastAsia" w:eastAsia="宋体"/>
          <w:bCs/>
          <w:color w:val="auto"/>
          <w:sz w:val="24"/>
          <w:highlight w:val="none"/>
          <w:lang w:val="en-US" w:eastAsia="zh-CN"/>
        </w:rPr>
      </w:pPr>
      <w:r>
        <w:rPr>
          <w:rFonts w:hint="eastAsia"/>
          <w:bCs/>
          <w:color w:val="auto"/>
          <w:sz w:val="24"/>
          <w:highlight w:val="none"/>
          <w:lang w:val="en-US" w:eastAsia="zh-CN"/>
        </w:rPr>
        <w:t xml:space="preserve">4. </w:t>
      </w:r>
      <w:r>
        <w:rPr>
          <w:rFonts w:ascii="Segoe UI" w:hAnsi="Segoe UI" w:eastAsia="Segoe UI" w:cs="Segoe UI"/>
          <w:i w:val="0"/>
          <w:iCs w:val="0"/>
          <w:caps w:val="0"/>
          <w:color w:val="auto"/>
          <w:spacing w:val="0"/>
          <w:sz w:val="24"/>
          <w:szCs w:val="24"/>
          <w:highlight w:val="none"/>
          <w:shd w:val="clear" w:fill="FFFFFF"/>
        </w:rPr>
        <w:t>任何对本合同的变更或补充，须经双方协商一致并签订书面补充协议</w:t>
      </w:r>
      <w:r>
        <w:rPr>
          <w:rFonts w:hint="eastAsia" w:ascii="Segoe UI" w:hAnsi="Segoe UI" w:eastAsia="宋体" w:cs="Segoe UI"/>
          <w:i w:val="0"/>
          <w:iCs w:val="0"/>
          <w:caps w:val="0"/>
          <w:color w:val="auto"/>
          <w:spacing w:val="0"/>
          <w:sz w:val="24"/>
          <w:szCs w:val="24"/>
          <w:highlight w:val="none"/>
          <w:shd w:val="clear" w:fill="FFFFFF"/>
          <w:lang w:eastAsia="zh-CN"/>
        </w:rPr>
        <w:t>，补充协议与本合同具有同等法律效力。</w:t>
      </w:r>
    </w:p>
    <w:p w14:paraId="16BEFED3">
      <w:pPr>
        <w:keepNext w:val="0"/>
        <w:keepLines w:val="0"/>
        <w:pageBreakBefore w:val="0"/>
        <w:widowControl w:val="0"/>
        <w:wordWrap/>
        <w:topLinePunct w:val="0"/>
        <w:autoSpaceDE/>
        <w:autoSpaceDN/>
        <w:bidi w:val="0"/>
        <w:adjustRightInd/>
        <w:snapToGrid/>
        <w:spacing w:line="460" w:lineRule="exact"/>
        <w:textAlignment w:val="auto"/>
        <w:outlineLvl w:val="0"/>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lang w:val="en-US" w:eastAsia="zh-CN"/>
        </w:rPr>
        <w:t>八</w:t>
      </w:r>
      <w:r>
        <w:rPr>
          <w:rFonts w:hint="eastAsia" w:ascii="黑体" w:hAnsi="黑体" w:eastAsia="黑体"/>
          <w:bCs/>
          <w:color w:val="auto"/>
          <w:sz w:val="28"/>
          <w:szCs w:val="28"/>
          <w:highlight w:val="none"/>
        </w:rPr>
        <w:t>、争议处理</w:t>
      </w:r>
    </w:p>
    <w:p w14:paraId="5AFD0138">
      <w:pPr>
        <w:keepNext w:val="0"/>
        <w:keepLines w:val="0"/>
        <w:pageBreakBefore w:val="0"/>
        <w:widowControl w:val="0"/>
        <w:wordWrap/>
        <w:topLinePunct w:val="0"/>
        <w:autoSpaceDE/>
        <w:autoSpaceDN/>
        <w:bidi w:val="0"/>
        <w:adjustRightInd/>
        <w:snapToGrid/>
        <w:spacing w:line="460" w:lineRule="exact"/>
        <w:ind w:firstLine="480" w:firstLineChars="200"/>
        <w:textAlignment w:val="auto"/>
        <w:rPr>
          <w:rFonts w:hint="eastAsia" w:ascii="宋体" w:hAnsi="宋体"/>
          <w:bCs/>
          <w:color w:val="auto"/>
          <w:sz w:val="24"/>
          <w:highlight w:val="none"/>
        </w:rPr>
      </w:pPr>
      <w:r>
        <w:rPr>
          <w:rFonts w:hint="eastAsia" w:ascii="宋体" w:hAnsi="宋体"/>
          <w:bCs/>
          <w:color w:val="auto"/>
          <w:sz w:val="24"/>
          <w:highlight w:val="none"/>
        </w:rPr>
        <w:t>本合同在履行过程中如发生争议，双方首先协商解</w:t>
      </w:r>
      <w:r>
        <w:rPr>
          <w:rFonts w:hint="eastAsia" w:ascii="宋体" w:hAnsi="宋体" w:eastAsia="宋体" w:cs="Times New Roman"/>
          <w:bCs/>
          <w:color w:val="auto"/>
          <w:sz w:val="24"/>
          <w:highlight w:val="none"/>
        </w:rPr>
        <w:t>决。如协商不成，按《中华人民共和国民法典》有关规定办理。因本合同所发生的重大争议，申请</w:t>
      </w:r>
      <w:r>
        <w:rPr>
          <w:rFonts w:hint="eastAsia" w:ascii="宋体" w:hAnsi="宋体"/>
          <w:bCs/>
          <w:color w:val="auto"/>
          <w:sz w:val="24"/>
          <w:highlight w:val="none"/>
        </w:rPr>
        <w:t>按司法程序解决。</w:t>
      </w:r>
    </w:p>
    <w:p w14:paraId="009DD3A3">
      <w:pPr>
        <w:keepNext w:val="0"/>
        <w:keepLines w:val="0"/>
        <w:pageBreakBefore w:val="0"/>
        <w:widowControl w:val="0"/>
        <w:wordWrap/>
        <w:topLinePunct w:val="0"/>
        <w:autoSpaceDE/>
        <w:autoSpaceDN/>
        <w:bidi w:val="0"/>
        <w:adjustRightInd/>
        <w:snapToGrid/>
        <w:spacing w:line="460" w:lineRule="exact"/>
        <w:textAlignment w:val="auto"/>
        <w:outlineLvl w:val="0"/>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lang w:val="en-US" w:eastAsia="zh-CN"/>
        </w:rPr>
        <w:t>九</w:t>
      </w:r>
      <w:r>
        <w:rPr>
          <w:rFonts w:hint="eastAsia" w:ascii="黑体" w:hAnsi="黑体" w:eastAsia="黑体"/>
          <w:bCs/>
          <w:color w:val="auto"/>
          <w:sz w:val="28"/>
          <w:szCs w:val="28"/>
          <w:highlight w:val="none"/>
        </w:rPr>
        <w:t>、其他事项</w:t>
      </w:r>
    </w:p>
    <w:p w14:paraId="0D07444F">
      <w:pPr>
        <w:keepNext w:val="0"/>
        <w:keepLines w:val="0"/>
        <w:pageBreakBefore w:val="0"/>
        <w:widowControl w:val="0"/>
        <w:wordWrap/>
        <w:topLinePunct w:val="0"/>
        <w:autoSpaceDE/>
        <w:autoSpaceDN/>
        <w:bidi w:val="0"/>
        <w:adjustRightInd/>
        <w:snapToGrid/>
        <w:spacing w:line="460" w:lineRule="exact"/>
        <w:textAlignment w:val="auto"/>
        <w:rPr>
          <w:rFonts w:hint="eastAsia"/>
          <w:bCs/>
          <w:color w:val="auto"/>
          <w:sz w:val="24"/>
          <w:highlight w:val="none"/>
        </w:rPr>
      </w:pPr>
      <w:r>
        <w:rPr>
          <w:rFonts w:hint="eastAsia"/>
          <w:bCs/>
          <w:color w:val="auto"/>
          <w:sz w:val="24"/>
          <w:highlight w:val="none"/>
        </w:rPr>
        <w:t>1．本合同自</w:t>
      </w:r>
      <w:r>
        <w:rPr>
          <w:rFonts w:hint="eastAsia"/>
          <w:bCs/>
          <w:color w:val="auto"/>
          <w:sz w:val="24"/>
          <w:highlight w:val="none"/>
          <w:lang w:eastAsia="zh-CN"/>
        </w:rPr>
        <w:t>签订</w:t>
      </w:r>
      <w:r>
        <w:rPr>
          <w:rFonts w:hint="eastAsia"/>
          <w:bCs/>
          <w:color w:val="auto"/>
          <w:sz w:val="24"/>
          <w:highlight w:val="none"/>
        </w:rPr>
        <w:t>之日起生效，一式两份，甲、乙双方各持一份；</w:t>
      </w:r>
    </w:p>
    <w:p w14:paraId="2AEEDD9D">
      <w:pPr>
        <w:keepNext w:val="0"/>
        <w:keepLines w:val="0"/>
        <w:pageBreakBefore w:val="0"/>
        <w:widowControl w:val="0"/>
        <w:wordWrap/>
        <w:topLinePunct w:val="0"/>
        <w:autoSpaceDE/>
        <w:autoSpaceDN/>
        <w:bidi w:val="0"/>
        <w:adjustRightInd/>
        <w:snapToGrid/>
        <w:spacing w:line="460" w:lineRule="exact"/>
        <w:textAlignment w:val="auto"/>
        <w:rPr>
          <w:rFonts w:hint="eastAsia"/>
          <w:bCs/>
          <w:color w:val="auto"/>
          <w:sz w:val="24"/>
          <w:highlight w:val="none"/>
        </w:rPr>
      </w:pPr>
      <w:r>
        <w:rPr>
          <w:rFonts w:hint="eastAsia"/>
          <w:bCs/>
          <w:color w:val="auto"/>
          <w:sz w:val="24"/>
          <w:highlight w:val="none"/>
        </w:rPr>
        <w:t>2．认证过程等有关程序和规定详见乙方的《公开文件》。</w:t>
      </w:r>
    </w:p>
    <w:p w14:paraId="78B1B081">
      <w:pPr>
        <w:tabs>
          <w:tab w:val="left" w:pos="709"/>
        </w:tabs>
        <w:spacing w:line="400" w:lineRule="atLeast"/>
        <w:ind w:firstLine="211" w:firstLineChars="100"/>
        <w:rPr>
          <w:rFonts w:hint="eastAsia"/>
          <w:b/>
          <w:color w:val="auto"/>
          <w:szCs w:val="21"/>
          <w:highlight w:val="none"/>
        </w:rPr>
      </w:pPr>
    </w:p>
    <w:tbl>
      <w:tblPr>
        <w:tblStyle w:val="6"/>
        <w:tblW w:w="0" w:type="auto"/>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108" w:type="dxa"/>
          <w:bottom w:w="0" w:type="dxa"/>
          <w:right w:w="108" w:type="dxa"/>
        </w:tblCellMar>
      </w:tblPr>
      <w:tblGrid>
        <w:gridCol w:w="5041"/>
        <w:gridCol w:w="5292"/>
      </w:tblGrid>
      <w:tr w14:paraId="4A02FFD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482" w:hRule="atLeast"/>
        </w:trPr>
        <w:tc>
          <w:tcPr>
            <w:tcW w:w="5041" w:type="dxa"/>
            <w:noWrap w:val="0"/>
            <w:vAlign w:val="top"/>
          </w:tcPr>
          <w:p w14:paraId="5789BD37">
            <w:pPr>
              <w:tabs>
                <w:tab w:val="left" w:pos="709"/>
              </w:tabs>
              <w:spacing w:line="400" w:lineRule="atLeast"/>
              <w:rPr>
                <w:rFonts w:hint="eastAsia"/>
                <w:b/>
                <w:color w:val="auto"/>
                <w:szCs w:val="21"/>
                <w:highlight w:val="none"/>
              </w:rPr>
            </w:pPr>
            <w:r>
              <w:rPr>
                <w:rFonts w:hint="eastAsia"/>
                <w:b/>
                <w:color w:val="auto"/>
                <w:szCs w:val="21"/>
                <w:highlight w:val="none"/>
              </w:rPr>
              <w:t>甲    方：</w:t>
            </w:r>
            <w:bookmarkStart w:id="44" w:name="Text28"/>
            <w:r>
              <w:rPr>
                <w:rFonts w:hint="eastAsia"/>
                <w:b/>
                <w:color w:val="auto"/>
                <w:szCs w:val="21"/>
                <w:highlight w:val="none"/>
                <w:u w:val="single"/>
              </w:rPr>
              <w:fldChar w:fldCharType="begin">
                <w:ffData>
                  <w:name w:val="Text28"/>
                  <w:enabled/>
                  <w:calcOnExit w:val="0"/>
                  <w:textInput/>
                </w:ffData>
              </w:fldChar>
            </w:r>
            <w:r>
              <w:rPr>
                <w:rFonts w:hint="eastAsia"/>
                <w:b/>
                <w:color w:val="auto"/>
                <w:szCs w:val="21"/>
                <w:highlight w:val="none"/>
                <w:u w:val="single"/>
              </w:rPr>
              <w:instrText xml:space="preserve">FORMTEXT</w:instrText>
            </w:r>
            <w:r>
              <w:rPr>
                <w:rFonts w:hint="eastAsia"/>
                <w:b/>
                <w:color w:val="auto"/>
                <w:szCs w:val="21"/>
                <w:highlight w:val="none"/>
                <w:u w:val="single"/>
              </w:rPr>
              <w:fldChar w:fldCharType="separate"/>
            </w:r>
            <w:r>
              <w:rPr>
                <w:rFonts w:hint="default"/>
                <w:b/>
                <w:color w:val="auto"/>
                <w:szCs w:val="21"/>
                <w:highlight w:val="none"/>
                <w:u w:val="single"/>
                <w:lang w:val="en-US"/>
              </w:rPr>
              <w:t>     </w:t>
            </w:r>
            <w:r>
              <w:rPr>
                <w:rFonts w:hint="eastAsia"/>
                <w:b/>
                <w:color w:val="auto"/>
                <w:szCs w:val="21"/>
                <w:highlight w:val="none"/>
                <w:u w:val="single"/>
              </w:rPr>
              <w:fldChar w:fldCharType="end"/>
            </w:r>
            <w:bookmarkEnd w:id="44"/>
          </w:p>
        </w:tc>
        <w:tc>
          <w:tcPr>
            <w:tcW w:w="5292" w:type="dxa"/>
            <w:noWrap w:val="0"/>
            <w:vAlign w:val="top"/>
          </w:tcPr>
          <w:p w14:paraId="3B89363D">
            <w:pPr>
              <w:tabs>
                <w:tab w:val="left" w:pos="709"/>
              </w:tabs>
              <w:spacing w:line="400" w:lineRule="atLeast"/>
              <w:rPr>
                <w:rFonts w:hint="eastAsia"/>
                <w:b/>
                <w:color w:val="auto"/>
                <w:szCs w:val="21"/>
                <w:highlight w:val="none"/>
              </w:rPr>
            </w:pPr>
            <w:r>
              <w:rPr>
                <w:rFonts w:hint="eastAsia"/>
                <w:b/>
                <w:color w:val="auto"/>
                <w:szCs w:val="21"/>
                <w:highlight w:val="none"/>
              </w:rPr>
              <w:t>乙     方：</w:t>
            </w:r>
            <w:r>
              <w:rPr>
                <w:rFonts w:hint="eastAsia"/>
                <w:b/>
                <w:color w:val="auto"/>
                <w:szCs w:val="21"/>
                <w:highlight w:val="none"/>
                <w:u w:val="single"/>
              </w:rPr>
              <w:t xml:space="preserve">山东利安捷国际认证服务有限公司        </w:t>
            </w:r>
          </w:p>
        </w:tc>
      </w:tr>
      <w:tr w14:paraId="011859D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482" w:hRule="atLeast"/>
        </w:trPr>
        <w:tc>
          <w:tcPr>
            <w:tcW w:w="5041" w:type="dxa"/>
            <w:noWrap w:val="0"/>
            <w:vAlign w:val="top"/>
          </w:tcPr>
          <w:p w14:paraId="7DD71CED">
            <w:pPr>
              <w:tabs>
                <w:tab w:val="left" w:pos="709"/>
              </w:tabs>
              <w:spacing w:line="400" w:lineRule="atLeast"/>
              <w:rPr>
                <w:rFonts w:hint="eastAsia"/>
                <w:b/>
                <w:color w:val="auto"/>
                <w:szCs w:val="21"/>
                <w:highlight w:val="none"/>
              </w:rPr>
            </w:pPr>
            <w:r>
              <w:rPr>
                <w:rFonts w:hint="eastAsia"/>
                <w:b/>
                <w:color w:val="auto"/>
                <w:szCs w:val="21"/>
                <w:highlight w:val="none"/>
              </w:rPr>
              <w:t>代 表 人：</w:t>
            </w:r>
            <w:bookmarkStart w:id="45" w:name="Text29"/>
            <w:r>
              <w:rPr>
                <w:rFonts w:hint="eastAsia"/>
                <w:b/>
                <w:color w:val="auto"/>
                <w:szCs w:val="21"/>
                <w:highlight w:val="none"/>
                <w:u w:val="single"/>
              </w:rPr>
              <w:fldChar w:fldCharType="begin">
                <w:ffData>
                  <w:name w:val="Text29"/>
                  <w:enabled/>
                  <w:calcOnExit w:val="0"/>
                  <w:textInput/>
                </w:ffData>
              </w:fldChar>
            </w:r>
            <w:r>
              <w:rPr>
                <w:rFonts w:hint="eastAsia"/>
                <w:b/>
                <w:color w:val="auto"/>
                <w:szCs w:val="21"/>
                <w:highlight w:val="none"/>
                <w:u w:val="single"/>
              </w:rPr>
              <w:instrText xml:space="preserve">FORMTEXT</w:instrText>
            </w:r>
            <w:r>
              <w:rPr>
                <w:rFonts w:hint="eastAsia"/>
                <w:b/>
                <w:color w:val="auto"/>
                <w:szCs w:val="21"/>
                <w:highlight w:val="none"/>
                <w:u w:val="single"/>
              </w:rPr>
              <w:fldChar w:fldCharType="separate"/>
            </w:r>
            <w:r>
              <w:rPr>
                <w:rFonts w:hint="default"/>
                <w:b/>
                <w:color w:val="auto"/>
                <w:szCs w:val="21"/>
                <w:highlight w:val="none"/>
                <w:u w:val="single"/>
                <w:lang w:val="en-US"/>
              </w:rPr>
              <w:t>     </w:t>
            </w:r>
            <w:r>
              <w:rPr>
                <w:rFonts w:hint="eastAsia"/>
                <w:b/>
                <w:color w:val="auto"/>
                <w:szCs w:val="21"/>
                <w:highlight w:val="none"/>
                <w:u w:val="single"/>
              </w:rPr>
              <w:fldChar w:fldCharType="end"/>
            </w:r>
            <w:bookmarkEnd w:id="45"/>
          </w:p>
        </w:tc>
        <w:tc>
          <w:tcPr>
            <w:tcW w:w="5292" w:type="dxa"/>
            <w:noWrap w:val="0"/>
            <w:vAlign w:val="top"/>
          </w:tcPr>
          <w:p w14:paraId="55AF387B">
            <w:pPr>
              <w:tabs>
                <w:tab w:val="left" w:pos="709"/>
              </w:tabs>
              <w:spacing w:line="400" w:lineRule="atLeast"/>
              <w:rPr>
                <w:rFonts w:hint="eastAsia"/>
                <w:b/>
                <w:color w:val="auto"/>
                <w:szCs w:val="21"/>
                <w:highlight w:val="none"/>
              </w:rPr>
            </w:pPr>
            <w:r>
              <w:rPr>
                <w:rFonts w:hint="eastAsia"/>
                <w:b/>
                <w:color w:val="auto"/>
                <w:szCs w:val="21"/>
                <w:highlight w:val="none"/>
              </w:rPr>
              <w:t>代 表 人：</w:t>
            </w:r>
            <w:r>
              <w:rPr>
                <w:rFonts w:hint="eastAsia"/>
                <w:b/>
                <w:color w:val="auto"/>
                <w:szCs w:val="21"/>
                <w:highlight w:val="none"/>
                <w:u w:val="single"/>
              </w:rPr>
              <w:t xml:space="preserve">    </w:t>
            </w:r>
            <w:r>
              <w:rPr>
                <w:rFonts w:hint="eastAsia"/>
                <w:b/>
                <w:color w:val="auto"/>
                <w:szCs w:val="21"/>
                <w:highlight w:val="none"/>
                <w:u w:val="single"/>
                <w:lang w:val="en-US" w:eastAsia="zh-CN"/>
              </w:rPr>
              <w:t xml:space="preserve">       李念国</w:t>
            </w:r>
            <w:r>
              <w:rPr>
                <w:rFonts w:hint="eastAsia"/>
                <w:b/>
                <w:color w:val="auto"/>
                <w:szCs w:val="21"/>
                <w:highlight w:val="none"/>
                <w:u w:val="single"/>
              </w:rPr>
              <w:t xml:space="preserve">                     </w:t>
            </w:r>
          </w:p>
        </w:tc>
      </w:tr>
      <w:tr w14:paraId="41F7D5D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482" w:hRule="atLeast"/>
        </w:trPr>
        <w:tc>
          <w:tcPr>
            <w:tcW w:w="5041" w:type="dxa"/>
            <w:noWrap w:val="0"/>
            <w:vAlign w:val="top"/>
          </w:tcPr>
          <w:p w14:paraId="4151E445">
            <w:pPr>
              <w:tabs>
                <w:tab w:val="left" w:pos="709"/>
              </w:tabs>
              <w:spacing w:line="400" w:lineRule="atLeast"/>
              <w:rPr>
                <w:rFonts w:hint="eastAsia"/>
                <w:b/>
                <w:color w:val="auto"/>
                <w:szCs w:val="21"/>
                <w:highlight w:val="none"/>
              </w:rPr>
            </w:pPr>
            <w:r>
              <w:rPr>
                <w:rFonts w:hint="eastAsia"/>
                <w:b/>
                <w:color w:val="auto"/>
                <w:spacing w:val="40"/>
                <w:szCs w:val="21"/>
                <w:highlight w:val="none"/>
              </w:rPr>
              <w:t>联系人</w:t>
            </w:r>
            <w:r>
              <w:rPr>
                <w:rFonts w:hint="eastAsia"/>
                <w:b/>
                <w:color w:val="auto"/>
                <w:szCs w:val="21"/>
                <w:highlight w:val="none"/>
              </w:rPr>
              <w:t>：</w:t>
            </w:r>
            <w:bookmarkStart w:id="46" w:name="Text30"/>
            <w:r>
              <w:rPr>
                <w:rFonts w:hint="eastAsia"/>
                <w:b/>
                <w:color w:val="auto"/>
                <w:szCs w:val="21"/>
                <w:highlight w:val="none"/>
                <w:u w:val="single"/>
              </w:rPr>
              <w:fldChar w:fldCharType="begin">
                <w:ffData>
                  <w:name w:val="Text30"/>
                  <w:enabled/>
                  <w:calcOnExit w:val="0"/>
                  <w:textInput/>
                </w:ffData>
              </w:fldChar>
            </w:r>
            <w:r>
              <w:rPr>
                <w:rFonts w:hint="eastAsia"/>
                <w:b/>
                <w:color w:val="auto"/>
                <w:szCs w:val="21"/>
                <w:highlight w:val="none"/>
                <w:u w:val="single"/>
              </w:rPr>
              <w:instrText xml:space="preserve">FORMTEXT</w:instrText>
            </w:r>
            <w:r>
              <w:rPr>
                <w:rFonts w:hint="eastAsia"/>
                <w:b/>
                <w:color w:val="auto"/>
                <w:szCs w:val="21"/>
                <w:highlight w:val="none"/>
                <w:u w:val="single"/>
              </w:rPr>
              <w:fldChar w:fldCharType="separate"/>
            </w:r>
            <w:r>
              <w:rPr>
                <w:rFonts w:hint="default"/>
                <w:b/>
                <w:color w:val="auto"/>
                <w:szCs w:val="21"/>
                <w:highlight w:val="none"/>
                <w:u w:val="single"/>
                <w:lang w:val="en-US"/>
              </w:rPr>
              <w:t>     </w:t>
            </w:r>
            <w:r>
              <w:rPr>
                <w:rFonts w:hint="eastAsia"/>
                <w:b/>
                <w:color w:val="auto"/>
                <w:szCs w:val="21"/>
                <w:highlight w:val="none"/>
                <w:u w:val="single"/>
              </w:rPr>
              <w:fldChar w:fldCharType="end"/>
            </w:r>
            <w:bookmarkEnd w:id="46"/>
            <w:r>
              <w:rPr>
                <w:rFonts w:hint="eastAsia"/>
                <w:b/>
                <w:color w:val="auto"/>
                <w:szCs w:val="21"/>
                <w:highlight w:val="none"/>
              </w:rPr>
              <w:t xml:space="preserve"> </w:t>
            </w:r>
          </w:p>
        </w:tc>
        <w:tc>
          <w:tcPr>
            <w:tcW w:w="5292" w:type="dxa"/>
            <w:noWrap w:val="0"/>
            <w:vAlign w:val="top"/>
          </w:tcPr>
          <w:p w14:paraId="648B9FC3">
            <w:pPr>
              <w:tabs>
                <w:tab w:val="left" w:pos="709"/>
              </w:tabs>
              <w:spacing w:line="400" w:lineRule="atLeast"/>
              <w:rPr>
                <w:rFonts w:hint="eastAsia"/>
                <w:b/>
                <w:color w:val="auto"/>
                <w:szCs w:val="21"/>
                <w:highlight w:val="none"/>
              </w:rPr>
            </w:pPr>
            <w:r>
              <w:rPr>
                <w:rFonts w:hint="eastAsia"/>
                <w:b/>
                <w:color w:val="auto"/>
                <w:spacing w:val="40"/>
                <w:szCs w:val="21"/>
                <w:highlight w:val="none"/>
              </w:rPr>
              <w:t>联系人</w:t>
            </w:r>
            <w:r>
              <w:rPr>
                <w:rFonts w:hint="eastAsia"/>
                <w:b/>
                <w:color w:val="auto"/>
                <w:szCs w:val="21"/>
                <w:highlight w:val="none"/>
              </w:rPr>
              <w:t>：</w:t>
            </w:r>
            <w:r>
              <w:rPr>
                <w:rFonts w:hint="eastAsia"/>
                <w:b/>
                <w:color w:val="auto"/>
                <w:szCs w:val="21"/>
                <w:highlight w:val="none"/>
                <w:u w:val="single"/>
              </w:rPr>
              <w:t xml:space="preserve">          </w:t>
            </w:r>
            <w:r>
              <w:rPr>
                <w:rFonts w:hint="eastAsia"/>
                <w:b/>
                <w:color w:val="auto"/>
                <w:szCs w:val="21"/>
                <w:highlight w:val="none"/>
                <w:u w:val="single"/>
                <w:lang w:val="en-US" w:eastAsia="zh-CN"/>
              </w:rPr>
              <w:t xml:space="preserve">  </w:t>
            </w:r>
            <w:r>
              <w:rPr>
                <w:rFonts w:hint="eastAsia"/>
                <w:b/>
                <w:color w:val="auto"/>
                <w:szCs w:val="21"/>
                <w:highlight w:val="none"/>
                <w:u w:val="single"/>
                <w:lang w:eastAsia="zh-CN"/>
              </w:rPr>
              <w:t>张娟</w:t>
            </w:r>
            <w:r>
              <w:rPr>
                <w:rFonts w:hint="eastAsia"/>
                <w:b/>
                <w:color w:val="auto"/>
                <w:szCs w:val="21"/>
                <w:highlight w:val="none"/>
                <w:u w:val="single"/>
              </w:rPr>
              <w:t xml:space="preserve">          </w:t>
            </w:r>
            <w:r>
              <w:rPr>
                <w:rFonts w:hint="eastAsia"/>
                <w:b/>
                <w:color w:val="auto"/>
                <w:szCs w:val="21"/>
                <w:highlight w:val="none"/>
                <w:u w:val="single"/>
                <w:lang w:val="en-US" w:eastAsia="zh-CN"/>
              </w:rPr>
              <w:t xml:space="preserve">  </w:t>
            </w:r>
            <w:r>
              <w:rPr>
                <w:rFonts w:hint="eastAsia"/>
                <w:b/>
                <w:color w:val="auto"/>
                <w:szCs w:val="21"/>
                <w:highlight w:val="none"/>
                <w:u w:val="single"/>
              </w:rPr>
              <w:t xml:space="preserve">          </w:t>
            </w:r>
            <w:r>
              <w:rPr>
                <w:rFonts w:hint="eastAsia"/>
                <w:b/>
                <w:color w:val="auto"/>
                <w:szCs w:val="21"/>
                <w:highlight w:val="none"/>
              </w:rPr>
              <w:t xml:space="preserve"> </w:t>
            </w:r>
          </w:p>
        </w:tc>
      </w:tr>
      <w:tr w14:paraId="4200985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482" w:hRule="atLeast"/>
        </w:trPr>
        <w:tc>
          <w:tcPr>
            <w:tcW w:w="5041" w:type="dxa"/>
            <w:noWrap w:val="0"/>
            <w:vAlign w:val="top"/>
          </w:tcPr>
          <w:p w14:paraId="35E58FA8">
            <w:pPr>
              <w:tabs>
                <w:tab w:val="left" w:pos="709"/>
              </w:tabs>
              <w:spacing w:line="400" w:lineRule="atLeast"/>
              <w:rPr>
                <w:rFonts w:hint="eastAsia"/>
                <w:b/>
                <w:color w:val="auto"/>
                <w:szCs w:val="21"/>
                <w:highlight w:val="none"/>
              </w:rPr>
            </w:pPr>
            <w:r>
              <w:rPr>
                <w:rFonts w:hint="eastAsia"/>
                <w:b/>
                <w:color w:val="auto"/>
                <w:szCs w:val="21"/>
                <w:highlight w:val="none"/>
              </w:rPr>
              <w:t>电    话：</w:t>
            </w:r>
            <w:bookmarkStart w:id="47" w:name="Text31"/>
            <w:r>
              <w:rPr>
                <w:rFonts w:hint="eastAsia"/>
                <w:b/>
                <w:color w:val="auto"/>
                <w:szCs w:val="21"/>
                <w:highlight w:val="none"/>
                <w:u w:val="single"/>
              </w:rPr>
              <w:fldChar w:fldCharType="begin">
                <w:ffData>
                  <w:name w:val="Text31"/>
                  <w:enabled/>
                  <w:calcOnExit w:val="0"/>
                  <w:textInput/>
                </w:ffData>
              </w:fldChar>
            </w:r>
            <w:r>
              <w:rPr>
                <w:rFonts w:hint="eastAsia"/>
                <w:b/>
                <w:color w:val="auto"/>
                <w:szCs w:val="21"/>
                <w:highlight w:val="none"/>
                <w:u w:val="single"/>
              </w:rPr>
              <w:instrText xml:space="preserve">FORMTEXT</w:instrText>
            </w:r>
            <w:r>
              <w:rPr>
                <w:rFonts w:hint="eastAsia"/>
                <w:b/>
                <w:color w:val="auto"/>
                <w:szCs w:val="21"/>
                <w:highlight w:val="none"/>
                <w:u w:val="single"/>
              </w:rPr>
              <w:fldChar w:fldCharType="separate"/>
            </w:r>
            <w:r>
              <w:rPr>
                <w:rFonts w:hint="default"/>
                <w:b/>
                <w:color w:val="auto"/>
                <w:szCs w:val="21"/>
                <w:highlight w:val="none"/>
                <w:u w:val="single"/>
                <w:lang w:val="en-US"/>
              </w:rPr>
              <w:t>     </w:t>
            </w:r>
            <w:r>
              <w:rPr>
                <w:rFonts w:hint="eastAsia"/>
                <w:b/>
                <w:color w:val="auto"/>
                <w:szCs w:val="21"/>
                <w:highlight w:val="none"/>
                <w:u w:val="single"/>
              </w:rPr>
              <w:fldChar w:fldCharType="end"/>
            </w:r>
            <w:bookmarkEnd w:id="47"/>
            <w:r>
              <w:rPr>
                <w:rFonts w:hint="eastAsia"/>
                <w:b/>
                <w:color w:val="auto"/>
                <w:szCs w:val="21"/>
                <w:highlight w:val="none"/>
              </w:rPr>
              <w:t xml:space="preserve"> </w:t>
            </w:r>
          </w:p>
        </w:tc>
        <w:tc>
          <w:tcPr>
            <w:tcW w:w="5292" w:type="dxa"/>
            <w:noWrap w:val="0"/>
            <w:vAlign w:val="top"/>
          </w:tcPr>
          <w:p w14:paraId="4C7D126E">
            <w:pPr>
              <w:tabs>
                <w:tab w:val="left" w:pos="709"/>
              </w:tabs>
              <w:spacing w:line="400" w:lineRule="atLeast"/>
              <w:rPr>
                <w:rFonts w:hint="eastAsia"/>
                <w:b/>
                <w:color w:val="auto"/>
                <w:szCs w:val="21"/>
                <w:highlight w:val="none"/>
              </w:rPr>
            </w:pPr>
            <w:r>
              <w:rPr>
                <w:rFonts w:hint="eastAsia"/>
                <w:b/>
                <w:color w:val="auto"/>
                <w:szCs w:val="21"/>
                <w:highlight w:val="none"/>
              </w:rPr>
              <w:t>电     话：（</w:t>
            </w:r>
            <w:r>
              <w:rPr>
                <w:rFonts w:hint="eastAsia"/>
                <w:b/>
                <w:color w:val="auto"/>
                <w:szCs w:val="21"/>
                <w:highlight w:val="none"/>
                <w:u w:val="single"/>
              </w:rPr>
              <w:t xml:space="preserve">0532）80999329  </w:t>
            </w:r>
            <w:r>
              <w:rPr>
                <w:b/>
                <w:color w:val="auto"/>
                <w:szCs w:val="21"/>
                <w:highlight w:val="none"/>
                <w:u w:val="single"/>
              </w:rPr>
              <w:t>80999462</w:t>
            </w:r>
            <w:r>
              <w:rPr>
                <w:rFonts w:hint="eastAsia"/>
                <w:b/>
                <w:color w:val="auto"/>
                <w:szCs w:val="21"/>
                <w:highlight w:val="none"/>
                <w:u w:val="single"/>
              </w:rPr>
              <w:t xml:space="preserve">                    </w:t>
            </w:r>
          </w:p>
        </w:tc>
      </w:tr>
      <w:tr w14:paraId="2E0C139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482" w:hRule="atLeast"/>
        </w:trPr>
        <w:tc>
          <w:tcPr>
            <w:tcW w:w="5041" w:type="dxa"/>
            <w:noWrap w:val="0"/>
            <w:vAlign w:val="top"/>
          </w:tcPr>
          <w:p w14:paraId="279D0EA2">
            <w:pPr>
              <w:tabs>
                <w:tab w:val="left" w:pos="709"/>
              </w:tabs>
              <w:spacing w:line="400" w:lineRule="atLeast"/>
              <w:rPr>
                <w:rFonts w:hint="eastAsia"/>
                <w:b/>
                <w:color w:val="auto"/>
                <w:szCs w:val="21"/>
                <w:highlight w:val="none"/>
              </w:rPr>
            </w:pPr>
            <w:r>
              <w:rPr>
                <w:rFonts w:hint="eastAsia"/>
                <w:b/>
                <w:color w:val="auto"/>
                <w:szCs w:val="21"/>
                <w:highlight w:val="none"/>
              </w:rPr>
              <w:t>传    真：</w:t>
            </w:r>
            <w:bookmarkStart w:id="48" w:name="Text32"/>
            <w:r>
              <w:rPr>
                <w:rFonts w:hint="eastAsia"/>
                <w:b/>
                <w:color w:val="auto"/>
                <w:szCs w:val="21"/>
                <w:highlight w:val="none"/>
                <w:u w:val="single"/>
              </w:rPr>
              <w:fldChar w:fldCharType="begin">
                <w:ffData>
                  <w:name w:val="Text32"/>
                  <w:enabled/>
                  <w:calcOnExit w:val="0"/>
                  <w:textInput/>
                </w:ffData>
              </w:fldChar>
            </w:r>
            <w:r>
              <w:rPr>
                <w:rFonts w:hint="eastAsia"/>
                <w:b/>
                <w:color w:val="auto"/>
                <w:szCs w:val="21"/>
                <w:highlight w:val="none"/>
                <w:u w:val="single"/>
              </w:rPr>
              <w:instrText xml:space="preserve">FORMTEXT</w:instrText>
            </w:r>
            <w:r>
              <w:rPr>
                <w:rFonts w:hint="eastAsia"/>
                <w:b/>
                <w:color w:val="auto"/>
                <w:szCs w:val="21"/>
                <w:highlight w:val="none"/>
                <w:u w:val="single"/>
              </w:rPr>
              <w:fldChar w:fldCharType="separate"/>
            </w:r>
            <w:r>
              <w:rPr>
                <w:rFonts w:hint="default"/>
                <w:b/>
                <w:color w:val="auto"/>
                <w:szCs w:val="21"/>
                <w:highlight w:val="none"/>
                <w:u w:val="single"/>
                <w:lang w:val="en-US"/>
              </w:rPr>
              <w:t>     </w:t>
            </w:r>
            <w:r>
              <w:rPr>
                <w:rFonts w:hint="eastAsia"/>
                <w:b/>
                <w:color w:val="auto"/>
                <w:szCs w:val="21"/>
                <w:highlight w:val="none"/>
                <w:u w:val="single"/>
              </w:rPr>
              <w:fldChar w:fldCharType="end"/>
            </w:r>
            <w:bookmarkEnd w:id="48"/>
          </w:p>
        </w:tc>
        <w:tc>
          <w:tcPr>
            <w:tcW w:w="5292" w:type="dxa"/>
            <w:noWrap w:val="0"/>
            <w:vAlign w:val="top"/>
          </w:tcPr>
          <w:p w14:paraId="18F2C9C8">
            <w:pPr>
              <w:tabs>
                <w:tab w:val="left" w:pos="709"/>
              </w:tabs>
              <w:spacing w:line="400" w:lineRule="atLeast"/>
              <w:rPr>
                <w:rFonts w:hint="eastAsia"/>
                <w:b/>
                <w:color w:val="auto"/>
                <w:szCs w:val="21"/>
                <w:highlight w:val="none"/>
              </w:rPr>
            </w:pPr>
            <w:r>
              <w:rPr>
                <w:rFonts w:hint="eastAsia"/>
                <w:b/>
                <w:color w:val="auto"/>
                <w:szCs w:val="21"/>
                <w:highlight w:val="none"/>
              </w:rPr>
              <w:t>传     真：</w:t>
            </w:r>
            <w:r>
              <w:rPr>
                <w:rFonts w:hint="eastAsia"/>
                <w:b/>
                <w:color w:val="auto"/>
                <w:szCs w:val="21"/>
                <w:highlight w:val="none"/>
                <w:u w:val="single"/>
              </w:rPr>
              <w:t xml:space="preserve">0532-80999327                         </w:t>
            </w:r>
          </w:p>
        </w:tc>
      </w:tr>
      <w:tr w14:paraId="098A715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482" w:hRule="atLeast"/>
        </w:trPr>
        <w:tc>
          <w:tcPr>
            <w:tcW w:w="5041" w:type="dxa"/>
            <w:noWrap w:val="0"/>
            <w:vAlign w:val="top"/>
          </w:tcPr>
          <w:p w14:paraId="0C475C80">
            <w:pPr>
              <w:tabs>
                <w:tab w:val="left" w:pos="709"/>
              </w:tabs>
              <w:spacing w:line="400" w:lineRule="atLeast"/>
              <w:rPr>
                <w:rFonts w:hint="eastAsia"/>
                <w:b/>
                <w:color w:val="auto"/>
                <w:szCs w:val="21"/>
                <w:highlight w:val="none"/>
              </w:rPr>
            </w:pPr>
            <w:r>
              <w:rPr>
                <w:rFonts w:hint="eastAsia"/>
                <w:b/>
                <w:color w:val="auto"/>
                <w:szCs w:val="21"/>
                <w:highlight w:val="none"/>
              </w:rPr>
              <w:t>电子邮件：</w:t>
            </w:r>
            <w:bookmarkStart w:id="49" w:name="Text33"/>
            <w:r>
              <w:rPr>
                <w:rFonts w:hint="eastAsia"/>
                <w:b/>
                <w:color w:val="auto"/>
                <w:szCs w:val="21"/>
                <w:highlight w:val="none"/>
                <w:u w:val="single"/>
              </w:rPr>
              <w:fldChar w:fldCharType="begin">
                <w:ffData>
                  <w:name w:val="Text33"/>
                  <w:enabled/>
                  <w:calcOnExit w:val="0"/>
                  <w:textInput/>
                </w:ffData>
              </w:fldChar>
            </w:r>
            <w:r>
              <w:rPr>
                <w:rFonts w:hint="eastAsia"/>
                <w:b/>
                <w:color w:val="auto"/>
                <w:szCs w:val="21"/>
                <w:highlight w:val="none"/>
                <w:u w:val="single"/>
              </w:rPr>
              <w:instrText xml:space="preserve">FORMTEXT</w:instrText>
            </w:r>
            <w:r>
              <w:rPr>
                <w:rFonts w:hint="eastAsia"/>
                <w:b/>
                <w:color w:val="auto"/>
                <w:szCs w:val="21"/>
                <w:highlight w:val="none"/>
                <w:u w:val="single"/>
              </w:rPr>
              <w:fldChar w:fldCharType="separate"/>
            </w:r>
            <w:r>
              <w:rPr>
                <w:rFonts w:hint="default"/>
                <w:b/>
                <w:color w:val="auto"/>
                <w:szCs w:val="21"/>
                <w:highlight w:val="none"/>
                <w:u w:val="single"/>
                <w:lang w:val="en-US"/>
              </w:rPr>
              <w:t>     </w:t>
            </w:r>
            <w:r>
              <w:rPr>
                <w:rFonts w:hint="eastAsia"/>
                <w:b/>
                <w:color w:val="auto"/>
                <w:szCs w:val="21"/>
                <w:highlight w:val="none"/>
                <w:u w:val="single"/>
              </w:rPr>
              <w:fldChar w:fldCharType="end"/>
            </w:r>
            <w:bookmarkEnd w:id="49"/>
          </w:p>
        </w:tc>
        <w:tc>
          <w:tcPr>
            <w:tcW w:w="5292" w:type="dxa"/>
            <w:noWrap w:val="0"/>
            <w:vAlign w:val="top"/>
          </w:tcPr>
          <w:p w14:paraId="4C0AA7D2">
            <w:pPr>
              <w:widowControl/>
              <w:jc w:val="left"/>
              <w:rPr>
                <w:rFonts w:hint="eastAsia"/>
                <w:b/>
                <w:color w:val="auto"/>
                <w:szCs w:val="21"/>
                <w:highlight w:val="none"/>
                <w:u w:val="single"/>
              </w:rPr>
            </w:pPr>
            <w:r>
              <w:rPr>
                <w:rFonts w:hint="eastAsia"/>
                <w:b/>
                <w:color w:val="auto"/>
                <w:szCs w:val="21"/>
                <w:highlight w:val="none"/>
              </w:rPr>
              <w:t xml:space="preserve">电子邮件： </w:t>
            </w:r>
            <w:r>
              <w:rPr>
                <w:b/>
                <w:bCs/>
                <w:color w:val="auto"/>
                <w:kern w:val="0"/>
                <w:szCs w:val="21"/>
                <w:highlight w:val="none"/>
                <w:u w:val="single"/>
                <w:lang w:bidi="ar"/>
              </w:rPr>
              <w:t xml:space="preserve">lajcc@lajcc.cn </w:t>
            </w:r>
            <w:r>
              <w:rPr>
                <w:b/>
                <w:bCs/>
                <w:color w:val="auto"/>
                <w:szCs w:val="21"/>
                <w:highlight w:val="none"/>
                <w:u w:val="single"/>
              </w:rPr>
              <w:t xml:space="preserve">  </w:t>
            </w:r>
            <w:r>
              <w:rPr>
                <w:rFonts w:hint="eastAsia"/>
                <w:b/>
                <w:bCs/>
                <w:color w:val="auto"/>
                <w:szCs w:val="21"/>
                <w:highlight w:val="none"/>
                <w:u w:val="single"/>
              </w:rPr>
              <w:t xml:space="preserve">    </w:t>
            </w:r>
            <w:r>
              <w:rPr>
                <w:rFonts w:hint="eastAsia"/>
                <w:b/>
                <w:color w:val="auto"/>
                <w:szCs w:val="21"/>
                <w:highlight w:val="none"/>
                <w:u w:val="single"/>
              </w:rPr>
              <w:t xml:space="preserve">                   </w:t>
            </w:r>
          </w:p>
        </w:tc>
      </w:tr>
      <w:tr w14:paraId="4F7E616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482" w:hRule="atLeast"/>
        </w:trPr>
        <w:tc>
          <w:tcPr>
            <w:tcW w:w="5041" w:type="dxa"/>
            <w:noWrap w:val="0"/>
            <w:vAlign w:val="top"/>
          </w:tcPr>
          <w:p w14:paraId="276F68E3">
            <w:pPr>
              <w:tabs>
                <w:tab w:val="left" w:pos="709"/>
              </w:tabs>
              <w:spacing w:line="400" w:lineRule="atLeast"/>
              <w:rPr>
                <w:rFonts w:hint="eastAsia"/>
                <w:b/>
                <w:color w:val="auto"/>
                <w:szCs w:val="21"/>
                <w:highlight w:val="none"/>
              </w:rPr>
            </w:pPr>
            <w:r>
              <w:rPr>
                <w:rFonts w:hint="eastAsia"/>
                <w:b/>
                <w:color w:val="auto"/>
                <w:szCs w:val="21"/>
                <w:highlight w:val="none"/>
              </w:rPr>
              <w:t>开户银行：</w:t>
            </w:r>
            <w:bookmarkStart w:id="50" w:name="Text34"/>
            <w:r>
              <w:rPr>
                <w:rFonts w:hint="eastAsia"/>
                <w:b/>
                <w:color w:val="auto"/>
                <w:szCs w:val="21"/>
                <w:highlight w:val="none"/>
                <w:u w:val="single"/>
              </w:rPr>
              <w:fldChar w:fldCharType="begin">
                <w:ffData>
                  <w:name w:val="Text34"/>
                  <w:enabled/>
                  <w:calcOnExit w:val="0"/>
                  <w:textInput/>
                </w:ffData>
              </w:fldChar>
            </w:r>
            <w:r>
              <w:rPr>
                <w:rFonts w:hint="eastAsia"/>
                <w:b/>
                <w:color w:val="auto"/>
                <w:szCs w:val="21"/>
                <w:highlight w:val="none"/>
                <w:u w:val="single"/>
              </w:rPr>
              <w:instrText xml:space="preserve">FORMTEXT</w:instrText>
            </w:r>
            <w:r>
              <w:rPr>
                <w:rFonts w:hint="eastAsia"/>
                <w:b/>
                <w:color w:val="auto"/>
                <w:szCs w:val="21"/>
                <w:highlight w:val="none"/>
                <w:u w:val="single"/>
              </w:rPr>
              <w:fldChar w:fldCharType="separate"/>
            </w:r>
            <w:r>
              <w:rPr>
                <w:rFonts w:hint="default"/>
                <w:b/>
                <w:color w:val="auto"/>
                <w:szCs w:val="21"/>
                <w:highlight w:val="none"/>
                <w:u w:val="single"/>
                <w:lang w:val="en-US"/>
              </w:rPr>
              <w:t>     </w:t>
            </w:r>
            <w:r>
              <w:rPr>
                <w:rFonts w:hint="eastAsia"/>
                <w:b/>
                <w:color w:val="auto"/>
                <w:szCs w:val="21"/>
                <w:highlight w:val="none"/>
                <w:u w:val="single"/>
              </w:rPr>
              <w:fldChar w:fldCharType="end"/>
            </w:r>
            <w:bookmarkEnd w:id="50"/>
          </w:p>
        </w:tc>
        <w:tc>
          <w:tcPr>
            <w:tcW w:w="5292" w:type="dxa"/>
            <w:noWrap w:val="0"/>
            <w:vAlign w:val="top"/>
          </w:tcPr>
          <w:p w14:paraId="1883655A">
            <w:pPr>
              <w:tabs>
                <w:tab w:val="left" w:pos="709"/>
              </w:tabs>
              <w:spacing w:line="400" w:lineRule="atLeast"/>
              <w:rPr>
                <w:rFonts w:hint="eastAsia"/>
                <w:b/>
                <w:color w:val="auto"/>
                <w:szCs w:val="21"/>
                <w:highlight w:val="none"/>
              </w:rPr>
            </w:pPr>
            <w:r>
              <w:rPr>
                <w:rFonts w:hint="eastAsia"/>
                <w:b/>
                <w:color w:val="auto"/>
                <w:szCs w:val="21"/>
                <w:highlight w:val="none"/>
              </w:rPr>
              <w:t>开户银行：</w:t>
            </w:r>
            <w:r>
              <w:rPr>
                <w:rFonts w:hint="eastAsia"/>
                <w:b/>
                <w:color w:val="auto"/>
                <w:szCs w:val="21"/>
                <w:highlight w:val="none"/>
                <w:u w:val="single"/>
              </w:rPr>
              <w:t xml:space="preserve">中国银行青岛海尔路支行                </w:t>
            </w:r>
          </w:p>
        </w:tc>
      </w:tr>
      <w:tr w14:paraId="190E3FB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482" w:hRule="atLeast"/>
        </w:trPr>
        <w:tc>
          <w:tcPr>
            <w:tcW w:w="5041" w:type="dxa"/>
            <w:noWrap w:val="0"/>
            <w:vAlign w:val="top"/>
          </w:tcPr>
          <w:p w14:paraId="6D5DBABE">
            <w:pPr>
              <w:tabs>
                <w:tab w:val="left" w:pos="709"/>
              </w:tabs>
              <w:spacing w:line="400" w:lineRule="atLeast"/>
              <w:rPr>
                <w:rFonts w:hint="eastAsia"/>
                <w:b/>
                <w:color w:val="auto"/>
                <w:szCs w:val="21"/>
                <w:highlight w:val="none"/>
              </w:rPr>
            </w:pPr>
            <w:r>
              <w:rPr>
                <w:rFonts w:hint="eastAsia"/>
                <w:b/>
                <w:color w:val="auto"/>
                <w:szCs w:val="21"/>
                <w:highlight w:val="none"/>
              </w:rPr>
              <w:t>账    号：</w:t>
            </w:r>
            <w:bookmarkStart w:id="51" w:name="Text35"/>
            <w:r>
              <w:rPr>
                <w:rFonts w:hint="eastAsia"/>
                <w:b/>
                <w:color w:val="auto"/>
                <w:szCs w:val="21"/>
                <w:highlight w:val="none"/>
                <w:u w:val="single"/>
              </w:rPr>
              <w:fldChar w:fldCharType="begin">
                <w:ffData>
                  <w:name w:val="Text35"/>
                  <w:enabled/>
                  <w:calcOnExit w:val="0"/>
                  <w:textInput/>
                </w:ffData>
              </w:fldChar>
            </w:r>
            <w:r>
              <w:rPr>
                <w:rFonts w:hint="eastAsia"/>
                <w:b/>
                <w:color w:val="auto"/>
                <w:szCs w:val="21"/>
                <w:highlight w:val="none"/>
                <w:u w:val="single"/>
              </w:rPr>
              <w:instrText xml:space="preserve">FORMTEXT</w:instrText>
            </w:r>
            <w:r>
              <w:rPr>
                <w:rFonts w:hint="eastAsia"/>
                <w:b/>
                <w:color w:val="auto"/>
                <w:szCs w:val="21"/>
                <w:highlight w:val="none"/>
                <w:u w:val="single"/>
              </w:rPr>
              <w:fldChar w:fldCharType="separate"/>
            </w:r>
            <w:r>
              <w:rPr>
                <w:rFonts w:hint="default"/>
                <w:b/>
                <w:color w:val="auto"/>
                <w:szCs w:val="21"/>
                <w:highlight w:val="none"/>
                <w:u w:val="single"/>
                <w:lang w:val="en-US"/>
              </w:rPr>
              <w:t>     </w:t>
            </w:r>
            <w:r>
              <w:rPr>
                <w:rFonts w:hint="eastAsia"/>
                <w:b/>
                <w:color w:val="auto"/>
                <w:szCs w:val="21"/>
                <w:highlight w:val="none"/>
                <w:u w:val="single"/>
              </w:rPr>
              <w:fldChar w:fldCharType="end"/>
            </w:r>
            <w:bookmarkEnd w:id="51"/>
          </w:p>
        </w:tc>
        <w:tc>
          <w:tcPr>
            <w:tcW w:w="5292" w:type="dxa"/>
            <w:noWrap w:val="0"/>
            <w:vAlign w:val="top"/>
          </w:tcPr>
          <w:p w14:paraId="40E6C770">
            <w:pPr>
              <w:tabs>
                <w:tab w:val="left" w:pos="709"/>
              </w:tabs>
              <w:spacing w:line="400" w:lineRule="atLeast"/>
              <w:rPr>
                <w:rFonts w:hint="eastAsia"/>
                <w:b/>
                <w:color w:val="auto"/>
                <w:szCs w:val="21"/>
                <w:highlight w:val="none"/>
              </w:rPr>
            </w:pPr>
            <w:r>
              <w:rPr>
                <w:rFonts w:hint="eastAsia"/>
                <w:b/>
                <w:color w:val="auto"/>
                <w:szCs w:val="21"/>
                <w:highlight w:val="none"/>
              </w:rPr>
              <w:t>账     号：</w:t>
            </w:r>
            <w:r>
              <w:rPr>
                <w:b/>
                <w:color w:val="auto"/>
                <w:szCs w:val="21"/>
                <w:highlight w:val="none"/>
                <w:u w:val="single"/>
              </w:rPr>
              <w:t>2130 0853 9337</w:t>
            </w:r>
            <w:r>
              <w:rPr>
                <w:rFonts w:hint="eastAsia"/>
                <w:b/>
                <w:color w:val="auto"/>
                <w:szCs w:val="21"/>
                <w:highlight w:val="none"/>
                <w:u w:val="single"/>
              </w:rPr>
              <w:t xml:space="preserve">                        </w:t>
            </w:r>
          </w:p>
        </w:tc>
      </w:tr>
      <w:tr w14:paraId="7F8CA38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482" w:hRule="atLeast"/>
        </w:trPr>
        <w:tc>
          <w:tcPr>
            <w:tcW w:w="5041" w:type="dxa"/>
            <w:noWrap w:val="0"/>
            <w:vAlign w:val="top"/>
          </w:tcPr>
          <w:p w14:paraId="625E6020">
            <w:pPr>
              <w:tabs>
                <w:tab w:val="left" w:pos="709"/>
              </w:tabs>
              <w:spacing w:line="400" w:lineRule="atLeast"/>
              <w:rPr>
                <w:rFonts w:hint="eastAsia"/>
                <w:b/>
                <w:color w:val="auto"/>
                <w:szCs w:val="21"/>
                <w:highlight w:val="none"/>
              </w:rPr>
            </w:pPr>
            <w:r>
              <w:rPr>
                <w:rFonts w:hint="eastAsia"/>
                <w:b/>
                <w:color w:val="auto"/>
                <w:szCs w:val="21"/>
                <w:highlight w:val="none"/>
              </w:rPr>
              <w:t>纳税人识别号：</w:t>
            </w:r>
            <w:bookmarkStart w:id="52" w:name="Text36"/>
            <w:r>
              <w:rPr>
                <w:rFonts w:hint="eastAsia"/>
                <w:b/>
                <w:color w:val="auto"/>
                <w:szCs w:val="21"/>
                <w:highlight w:val="none"/>
                <w:u w:val="single"/>
              </w:rPr>
              <w:fldChar w:fldCharType="begin">
                <w:ffData>
                  <w:name w:val="Text36"/>
                  <w:enabled/>
                  <w:calcOnExit w:val="0"/>
                  <w:textInput/>
                </w:ffData>
              </w:fldChar>
            </w:r>
            <w:r>
              <w:rPr>
                <w:rFonts w:hint="eastAsia"/>
                <w:b/>
                <w:color w:val="auto"/>
                <w:szCs w:val="21"/>
                <w:highlight w:val="none"/>
                <w:u w:val="single"/>
              </w:rPr>
              <w:instrText xml:space="preserve">FORMTEXT</w:instrText>
            </w:r>
            <w:r>
              <w:rPr>
                <w:rFonts w:hint="eastAsia"/>
                <w:b/>
                <w:color w:val="auto"/>
                <w:szCs w:val="21"/>
                <w:highlight w:val="none"/>
                <w:u w:val="single"/>
              </w:rPr>
              <w:fldChar w:fldCharType="separate"/>
            </w:r>
            <w:r>
              <w:rPr>
                <w:rFonts w:hint="default"/>
                <w:b/>
                <w:color w:val="auto"/>
                <w:szCs w:val="21"/>
                <w:highlight w:val="none"/>
                <w:u w:val="single"/>
                <w:lang w:val="en-US"/>
              </w:rPr>
              <w:t>     </w:t>
            </w:r>
            <w:r>
              <w:rPr>
                <w:rFonts w:hint="eastAsia"/>
                <w:b/>
                <w:color w:val="auto"/>
                <w:szCs w:val="21"/>
                <w:highlight w:val="none"/>
                <w:u w:val="single"/>
              </w:rPr>
              <w:fldChar w:fldCharType="end"/>
            </w:r>
            <w:bookmarkEnd w:id="52"/>
            <w:r>
              <w:rPr>
                <w:rFonts w:hint="eastAsia"/>
                <w:b/>
                <w:color w:val="auto"/>
                <w:szCs w:val="21"/>
                <w:highlight w:val="none"/>
              </w:rPr>
              <w:t xml:space="preserve"> </w:t>
            </w:r>
          </w:p>
        </w:tc>
        <w:tc>
          <w:tcPr>
            <w:tcW w:w="5292" w:type="dxa"/>
            <w:noWrap w:val="0"/>
            <w:vAlign w:val="top"/>
          </w:tcPr>
          <w:p w14:paraId="48C43A9B">
            <w:pPr>
              <w:spacing w:line="400" w:lineRule="atLeast"/>
              <w:rPr>
                <w:rFonts w:hint="eastAsia"/>
                <w:b/>
                <w:color w:val="auto"/>
                <w:szCs w:val="21"/>
                <w:highlight w:val="none"/>
                <w:u w:val="single"/>
              </w:rPr>
            </w:pPr>
            <w:r>
              <w:rPr>
                <w:rFonts w:hint="eastAsia"/>
                <w:b/>
                <w:color w:val="auto"/>
                <w:szCs w:val="21"/>
                <w:highlight w:val="none"/>
              </w:rPr>
              <w:t>纳税人识别号：</w:t>
            </w:r>
            <w:r>
              <w:rPr>
                <w:rFonts w:hint="eastAsia"/>
                <w:b/>
                <w:color w:val="auto"/>
                <w:szCs w:val="21"/>
                <w:highlight w:val="none"/>
                <w:u w:val="single"/>
              </w:rPr>
              <w:t xml:space="preserve">91370212724016788K               </w:t>
            </w:r>
          </w:p>
        </w:tc>
      </w:tr>
      <w:tr w14:paraId="6178ABF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482" w:hRule="atLeast"/>
        </w:trPr>
        <w:tc>
          <w:tcPr>
            <w:tcW w:w="5041" w:type="dxa"/>
            <w:noWrap w:val="0"/>
            <w:vAlign w:val="top"/>
          </w:tcPr>
          <w:p w14:paraId="1772BED7">
            <w:pPr>
              <w:tabs>
                <w:tab w:val="left" w:pos="709"/>
              </w:tabs>
              <w:spacing w:line="400" w:lineRule="atLeast"/>
              <w:rPr>
                <w:rFonts w:hint="eastAsia"/>
                <w:b/>
                <w:color w:val="auto"/>
                <w:szCs w:val="21"/>
                <w:highlight w:val="none"/>
              </w:rPr>
            </w:pPr>
            <w:r>
              <w:rPr>
                <w:rFonts w:hint="eastAsia"/>
                <w:b/>
                <w:color w:val="auto"/>
                <w:szCs w:val="21"/>
                <w:highlight w:val="none"/>
              </w:rPr>
              <w:t>通讯地址：</w:t>
            </w:r>
            <w:bookmarkStart w:id="53" w:name="Text37"/>
            <w:r>
              <w:rPr>
                <w:rFonts w:hint="eastAsia"/>
                <w:b/>
                <w:color w:val="auto"/>
                <w:szCs w:val="21"/>
                <w:highlight w:val="none"/>
                <w:u w:val="single"/>
              </w:rPr>
              <w:fldChar w:fldCharType="begin">
                <w:ffData>
                  <w:name w:val="Text37"/>
                  <w:enabled/>
                  <w:calcOnExit w:val="0"/>
                  <w:textInput/>
                </w:ffData>
              </w:fldChar>
            </w:r>
            <w:r>
              <w:rPr>
                <w:rFonts w:hint="eastAsia"/>
                <w:b/>
                <w:color w:val="auto"/>
                <w:szCs w:val="21"/>
                <w:highlight w:val="none"/>
                <w:u w:val="single"/>
              </w:rPr>
              <w:instrText xml:space="preserve">FORMTEXT</w:instrText>
            </w:r>
            <w:r>
              <w:rPr>
                <w:rFonts w:hint="eastAsia"/>
                <w:b/>
                <w:color w:val="auto"/>
                <w:szCs w:val="21"/>
                <w:highlight w:val="none"/>
                <w:u w:val="single"/>
              </w:rPr>
              <w:fldChar w:fldCharType="separate"/>
            </w:r>
            <w:r>
              <w:rPr>
                <w:rFonts w:hint="default"/>
                <w:b/>
                <w:color w:val="auto"/>
                <w:szCs w:val="21"/>
                <w:highlight w:val="none"/>
                <w:u w:val="single"/>
                <w:lang w:val="en-US"/>
              </w:rPr>
              <w:t>     </w:t>
            </w:r>
            <w:r>
              <w:rPr>
                <w:rFonts w:hint="eastAsia"/>
                <w:b/>
                <w:color w:val="auto"/>
                <w:szCs w:val="21"/>
                <w:highlight w:val="none"/>
                <w:u w:val="single"/>
              </w:rPr>
              <w:fldChar w:fldCharType="end"/>
            </w:r>
            <w:bookmarkEnd w:id="53"/>
            <w:r>
              <w:rPr>
                <w:rFonts w:hint="eastAsia"/>
                <w:b/>
                <w:color w:val="auto"/>
                <w:szCs w:val="21"/>
                <w:highlight w:val="none"/>
              </w:rPr>
              <w:t xml:space="preserve"> </w:t>
            </w:r>
          </w:p>
        </w:tc>
        <w:tc>
          <w:tcPr>
            <w:tcW w:w="5292" w:type="dxa"/>
            <w:noWrap w:val="0"/>
            <w:vAlign w:val="top"/>
          </w:tcPr>
          <w:p w14:paraId="6141F3A4">
            <w:pPr>
              <w:tabs>
                <w:tab w:val="left" w:pos="709"/>
              </w:tabs>
              <w:spacing w:line="400" w:lineRule="atLeast"/>
              <w:rPr>
                <w:rFonts w:hint="eastAsia"/>
                <w:b/>
                <w:color w:val="auto"/>
                <w:szCs w:val="21"/>
                <w:highlight w:val="none"/>
                <w:u w:val="single"/>
              </w:rPr>
            </w:pPr>
            <w:r>
              <w:rPr>
                <w:rFonts w:hint="eastAsia"/>
                <w:b/>
                <w:color w:val="auto"/>
                <w:szCs w:val="21"/>
                <w:highlight w:val="none"/>
              </w:rPr>
              <w:t>通讯地址：</w:t>
            </w:r>
            <w:r>
              <w:rPr>
                <w:rFonts w:hint="eastAsia"/>
                <w:b/>
                <w:color w:val="auto"/>
                <w:szCs w:val="21"/>
                <w:highlight w:val="none"/>
                <w:u w:val="single"/>
              </w:rPr>
              <w:t xml:space="preserve">中国.山东.青岛崂山区海尔路63号        </w:t>
            </w:r>
          </w:p>
          <w:p w14:paraId="151C653F">
            <w:pPr>
              <w:tabs>
                <w:tab w:val="left" w:pos="709"/>
              </w:tabs>
              <w:spacing w:line="400" w:lineRule="atLeast"/>
              <w:ind w:firstLine="1054" w:firstLineChars="500"/>
              <w:rPr>
                <w:rFonts w:hint="eastAsia"/>
                <w:b/>
                <w:color w:val="auto"/>
                <w:szCs w:val="21"/>
                <w:highlight w:val="none"/>
              </w:rPr>
            </w:pPr>
            <w:r>
              <w:rPr>
                <w:rFonts w:hint="eastAsia"/>
                <w:b/>
                <w:color w:val="auto"/>
                <w:szCs w:val="21"/>
                <w:highlight w:val="none"/>
                <w:u w:val="single"/>
              </w:rPr>
              <w:t xml:space="preserve">青岛数码科技中心B410                 </w:t>
            </w:r>
          </w:p>
        </w:tc>
      </w:tr>
      <w:tr w14:paraId="7115EA2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482" w:hRule="atLeast"/>
        </w:trPr>
        <w:tc>
          <w:tcPr>
            <w:tcW w:w="5041" w:type="dxa"/>
            <w:noWrap w:val="0"/>
            <w:vAlign w:val="top"/>
          </w:tcPr>
          <w:p w14:paraId="731F298C">
            <w:pPr>
              <w:tabs>
                <w:tab w:val="left" w:pos="709"/>
              </w:tabs>
              <w:spacing w:line="400" w:lineRule="atLeast"/>
              <w:rPr>
                <w:rFonts w:hint="eastAsia"/>
                <w:b/>
                <w:color w:val="auto"/>
                <w:szCs w:val="21"/>
                <w:highlight w:val="none"/>
              </w:rPr>
            </w:pPr>
            <w:r>
              <w:rPr>
                <w:rFonts w:hint="eastAsia"/>
                <w:b/>
                <w:color w:val="auto"/>
                <w:szCs w:val="21"/>
                <w:highlight w:val="none"/>
              </w:rPr>
              <w:t>邮政编码：</w:t>
            </w:r>
            <w:bookmarkStart w:id="54" w:name="Text38"/>
            <w:r>
              <w:rPr>
                <w:rFonts w:hint="eastAsia"/>
                <w:b/>
                <w:color w:val="auto"/>
                <w:szCs w:val="21"/>
                <w:highlight w:val="none"/>
                <w:u w:val="single"/>
              </w:rPr>
              <w:fldChar w:fldCharType="begin">
                <w:ffData>
                  <w:name w:val="Text38"/>
                  <w:enabled/>
                  <w:calcOnExit w:val="0"/>
                  <w:textInput/>
                </w:ffData>
              </w:fldChar>
            </w:r>
            <w:r>
              <w:rPr>
                <w:rFonts w:hint="eastAsia"/>
                <w:b/>
                <w:color w:val="auto"/>
                <w:szCs w:val="21"/>
                <w:highlight w:val="none"/>
                <w:u w:val="single"/>
              </w:rPr>
              <w:instrText xml:space="preserve">FORMTEXT</w:instrText>
            </w:r>
            <w:r>
              <w:rPr>
                <w:rFonts w:hint="eastAsia"/>
                <w:b/>
                <w:color w:val="auto"/>
                <w:szCs w:val="21"/>
                <w:highlight w:val="none"/>
                <w:u w:val="single"/>
              </w:rPr>
              <w:fldChar w:fldCharType="separate"/>
            </w:r>
            <w:r>
              <w:rPr>
                <w:rFonts w:hint="default"/>
                <w:b/>
                <w:color w:val="auto"/>
                <w:szCs w:val="21"/>
                <w:highlight w:val="none"/>
                <w:u w:val="single"/>
                <w:lang w:val="en-US"/>
              </w:rPr>
              <w:t>     </w:t>
            </w:r>
            <w:r>
              <w:rPr>
                <w:rFonts w:hint="eastAsia"/>
                <w:b/>
                <w:color w:val="auto"/>
                <w:szCs w:val="21"/>
                <w:highlight w:val="none"/>
                <w:u w:val="single"/>
              </w:rPr>
              <w:fldChar w:fldCharType="end"/>
            </w:r>
            <w:bookmarkEnd w:id="54"/>
          </w:p>
        </w:tc>
        <w:tc>
          <w:tcPr>
            <w:tcW w:w="5292" w:type="dxa"/>
            <w:noWrap w:val="0"/>
            <w:vAlign w:val="top"/>
          </w:tcPr>
          <w:p w14:paraId="389C37BA">
            <w:pPr>
              <w:tabs>
                <w:tab w:val="left" w:pos="709"/>
              </w:tabs>
              <w:spacing w:line="400" w:lineRule="atLeast"/>
              <w:rPr>
                <w:rFonts w:hint="eastAsia"/>
                <w:b/>
                <w:color w:val="auto"/>
                <w:szCs w:val="21"/>
                <w:highlight w:val="none"/>
              </w:rPr>
            </w:pPr>
            <w:r>
              <w:rPr>
                <w:rFonts w:hint="eastAsia"/>
                <w:b/>
                <w:color w:val="auto"/>
                <w:szCs w:val="21"/>
                <w:highlight w:val="none"/>
              </w:rPr>
              <w:t>邮政编码：</w:t>
            </w:r>
            <w:r>
              <w:rPr>
                <w:rFonts w:hint="eastAsia"/>
                <w:b/>
                <w:color w:val="auto"/>
                <w:szCs w:val="21"/>
                <w:highlight w:val="none"/>
                <w:u w:val="single"/>
              </w:rPr>
              <w:t xml:space="preserve">266100                                </w:t>
            </w:r>
          </w:p>
        </w:tc>
      </w:tr>
    </w:tbl>
    <w:p w14:paraId="479B2507">
      <w:pPr>
        <w:spacing w:line="400" w:lineRule="atLeast"/>
        <w:ind w:firstLine="211" w:firstLineChars="100"/>
        <w:rPr>
          <w:b/>
          <w:color w:val="auto"/>
          <w:szCs w:val="21"/>
          <w:highlight w:val="none"/>
          <w:u w:val="single"/>
        </w:rPr>
      </w:pPr>
    </w:p>
    <w:p w14:paraId="4263CE66">
      <w:pPr>
        <w:tabs>
          <w:tab w:val="left" w:pos="780"/>
          <w:tab w:val="left" w:pos="3820"/>
          <w:tab w:val="left" w:pos="4200"/>
          <w:tab w:val="left" w:pos="4620"/>
          <w:tab w:val="left" w:pos="5040"/>
          <w:tab w:val="left" w:pos="5460"/>
          <w:tab w:val="left" w:pos="5880"/>
          <w:tab w:val="right" w:pos="8640"/>
        </w:tabs>
        <w:spacing w:line="400" w:lineRule="atLeast"/>
        <w:ind w:right="-34" w:rightChars="-16" w:firstLine="1687" w:firstLineChars="700"/>
        <w:rPr>
          <w:rFonts w:hint="eastAsia" w:eastAsia="宋体"/>
          <w:b/>
          <w:color w:val="auto"/>
          <w:szCs w:val="21"/>
          <w:highlight w:val="none"/>
          <w:lang w:eastAsia="zh-CN"/>
        </w:rPr>
      </w:pPr>
      <w:r>
        <w:rPr>
          <w:rFonts w:hint="eastAsia"/>
          <w:b/>
          <w:color w:val="auto"/>
          <w:sz w:val="24"/>
          <w:highlight w:val="none"/>
        </w:rPr>
        <w:t>甲方(</w:t>
      </w:r>
      <w:r>
        <w:rPr>
          <w:rFonts w:hint="eastAsia"/>
          <w:b/>
          <w:color w:val="auto"/>
          <w:sz w:val="24"/>
          <w:highlight w:val="none"/>
          <w:lang w:eastAsia="zh-CN"/>
        </w:rPr>
        <w:t>盖章</w:t>
      </w:r>
      <w:r>
        <w:rPr>
          <w:rFonts w:hint="eastAsia"/>
          <w:b/>
          <w:color w:val="auto"/>
          <w:sz w:val="24"/>
          <w:highlight w:val="none"/>
        </w:rPr>
        <w:t>）</w:t>
      </w:r>
      <w:r>
        <w:rPr>
          <w:rFonts w:hint="eastAsia"/>
          <w:b/>
          <w:color w:val="auto"/>
          <w:sz w:val="24"/>
          <w:highlight w:val="none"/>
          <w:lang w:eastAsia="zh-CN"/>
        </w:rPr>
        <w:t>：</w:t>
      </w:r>
      <w:r>
        <w:rPr>
          <w:rFonts w:hint="eastAsia"/>
          <w:b/>
          <w:color w:val="auto"/>
          <w:sz w:val="24"/>
          <w:highlight w:val="none"/>
        </w:rPr>
        <w:t xml:space="preserve">                             乙方（</w:t>
      </w:r>
      <w:r>
        <w:rPr>
          <w:rFonts w:hint="eastAsia"/>
          <w:b/>
          <w:color w:val="auto"/>
          <w:sz w:val="24"/>
          <w:highlight w:val="none"/>
          <w:lang w:eastAsia="zh-CN"/>
        </w:rPr>
        <w:t>盖章</w:t>
      </w:r>
      <w:r>
        <w:rPr>
          <w:rFonts w:hint="eastAsia"/>
          <w:b/>
          <w:color w:val="auto"/>
          <w:sz w:val="24"/>
          <w:highlight w:val="none"/>
        </w:rPr>
        <w:t>）</w:t>
      </w:r>
      <w:r>
        <w:rPr>
          <w:rFonts w:hint="eastAsia"/>
          <w:b/>
          <w:color w:val="auto"/>
          <w:sz w:val="24"/>
          <w:highlight w:val="none"/>
          <w:lang w:eastAsia="zh-CN"/>
        </w:rPr>
        <w:t>：</w:t>
      </w:r>
    </w:p>
    <w:p w14:paraId="599058A0">
      <w:pPr>
        <w:rPr>
          <w:rFonts w:hint="eastAsia"/>
          <w:b/>
          <w:color w:val="auto"/>
          <w:szCs w:val="21"/>
          <w:highlight w:val="none"/>
        </w:rPr>
      </w:pPr>
    </w:p>
    <w:p w14:paraId="7C1F93AC">
      <w:pPr>
        <w:tabs>
          <w:tab w:val="left" w:pos="6685"/>
        </w:tabs>
        <w:jc w:val="left"/>
        <w:rPr>
          <w:rFonts w:hint="eastAsia"/>
          <w:color w:val="auto"/>
          <w:highlight w:val="none"/>
        </w:rPr>
      </w:pPr>
      <w:r>
        <w:rPr>
          <w:rFonts w:hint="eastAsia"/>
          <w:b/>
          <w:color w:val="auto"/>
          <w:szCs w:val="21"/>
          <w:highlight w:val="none"/>
        </w:rPr>
        <w:tab/>
      </w:r>
    </w:p>
    <w:p w14:paraId="66C17C71">
      <w:pPr>
        <w:rPr>
          <w:color w:val="auto"/>
          <w:highlight w:val="none"/>
        </w:rPr>
      </w:pPr>
    </w:p>
    <w:sectPr>
      <w:headerReference r:id="rId7" w:type="default"/>
      <w:footerReference r:id="rId8" w:type="default"/>
      <w:pgSz w:w="11906" w:h="16838"/>
      <w:pgMar w:top="1134" w:right="1134" w:bottom="1134" w:left="1134" w:header="680" w:footer="680" w:gutter="0"/>
      <w:cols w:space="720" w:num="1"/>
      <w:formProt w:val="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隶书">
    <w:panose1 w:val="0201050906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Segoe UI">
    <w:panose1 w:val="020B0502040204020203"/>
    <w:charset w:val="00"/>
    <w:family w:val="auto"/>
    <w:pitch w:val="default"/>
    <w:sig w:usb0="E10022FF" w:usb1="C000E47F" w:usb2="00000029" w:usb3="00000000" w:csb0="200001DF" w:csb1="20000000"/>
  </w:font>
  <w:font w:name="Wingdings 2">
    <w:panose1 w:val="05020102010507070707"/>
    <w:charset w:val="00"/>
    <w:family w:val="auto"/>
    <w:pitch w:val="default"/>
    <w:sig w:usb0="00000000" w:usb1="00000000" w:usb2="00000000" w:usb3="00000000" w:csb0="80000000" w:csb1="00000000"/>
  </w:font>
  <w:font w:name="MS Gothic">
    <w:panose1 w:val="020B0609070205080204"/>
    <w:charset w:val="80"/>
    <w:family w:val="auto"/>
    <w:pitch w:val="default"/>
    <w:sig w:usb0="E00002FF" w:usb1="6AC7FDFB" w:usb2="00000012" w:usb3="00000000" w:csb0="4002009F" w:csb1="DFD7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F2C86">
    <w:pPr>
      <w:pStyle w:val="3"/>
    </w:pPr>
    <w:r>
      <mc:AlternateContent>
        <mc:Choice Requires="wps">
          <w:drawing>
            <wp:anchor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58DCBAA">
                          <w:pPr>
                            <w:pStyle w:val="3"/>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6</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336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yezdItIBAACjAwAADgAAAAAAAAABACAAAAAi&#10;AQAAZHJzL2Uyb0RvYy54bWxQSwUGAAAAAAYABgBZAQAAZgUAAAAA&#10;">
              <v:fill on="f" focussize="0,0"/>
              <v:stroke on="f" weight="1.25pt"/>
              <v:imagedata o:title=""/>
              <o:lock v:ext="edit" aspectratio="f"/>
              <v:textbox inset="0mm,0mm,0mm,0mm" style="mso-fit-shape-to-text:t;">
                <w:txbxContent>
                  <w:p w14:paraId="658DCBAA">
                    <w:pPr>
                      <w:pStyle w:val="3"/>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6</w:t>
                    </w:r>
                    <w:r>
                      <w:rPr>
                        <w:rFonts w:hint="eastAsia"/>
                      </w:rPr>
                      <w:fldChar w:fldCharType="end"/>
                    </w:r>
                    <w:r>
                      <w:rPr>
                        <w:rFonts w:hint="eastAsia"/>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79A879">
    <w:pPr>
      <w:pStyle w:val="3"/>
      <w:pBdr>
        <w:top w:val="single" w:color="auto" w:sz="4" w:space="1"/>
        <w:left w:val="none" w:color="auto" w:sz="0" w:space="4"/>
        <w:bottom w:val="none" w:color="auto" w:sz="0" w:space="1"/>
        <w:right w:val="none" w:color="auto" w:sz="0" w:space="4"/>
      </w:pBdr>
      <w:ind w:firstLine="900" w:firstLineChars="500"/>
      <w:rPr>
        <w:rFonts w:hint="default" w:eastAsia="宋体"/>
        <w:lang w:val="en-US" w:eastAsia="zh-CN"/>
      </w:rPr>
    </w:pPr>
    <w:r>
      <w:rPr>
        <w:rFonts w:hint="eastAsia"/>
        <w:lang w:val="en-US" w:eastAsia="zh-CN"/>
      </w:rPr>
      <w:t>修订日期：2025.12.29                                         生效日期：2025.12.30</w:t>
    </w:r>
  </w:p>
  <w:p w14:paraId="4CC1E8AB">
    <w:pPr>
      <w:pStyle w:val="3"/>
    </w:pPr>
    <w:r>
      <mc:AlternateContent>
        <mc:Choice Requires="wps">
          <w:drawing>
            <wp:anchor distT="0" distB="0" distL="114300" distR="114300" simplePos="0" relativeHeight="25166438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A168B83">
                          <w:pPr>
                            <w:pStyle w:val="3"/>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7</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438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&#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BeJUZ00QEAAKMDAAAOAAAAAAAAAAEAIAAAACIB&#10;AABkcnMvZTJvRG9jLnhtbFBLBQYAAAAABgAGAFkBAABlBQAAAAA=&#10;">
              <v:fill on="f" focussize="0,0"/>
              <v:stroke on="f" weight="1.25pt"/>
              <v:imagedata o:title=""/>
              <o:lock v:ext="edit" aspectratio="f"/>
              <v:textbox inset="0mm,0mm,0mm,0mm" style="mso-fit-shape-to-text:t;">
                <w:txbxContent>
                  <w:p w14:paraId="1A168B83">
                    <w:pPr>
                      <w:pStyle w:val="3"/>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7</w:t>
                    </w:r>
                    <w:r>
                      <w:rPr>
                        <w:rFonts w:hint="eastAsia"/>
                      </w:rPr>
                      <w:fldChar w:fldCharType="end"/>
                    </w:r>
                    <w:r>
                      <w:rPr>
                        <w:rFonts w:hint="eastAsia"/>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4B63D3">
    <w:pPr>
      <w:pStyle w:val="3"/>
      <w:jc w:val="center"/>
    </w:pPr>
    <w:r>
      <mc:AlternateContent>
        <mc:Choice Requires="wps">
          <w:drawing>
            <wp:anchor distT="0" distB="0" distL="114300" distR="114300" simplePos="0" relativeHeight="251665408" behindDoc="0" locked="0" layoutInCell="1" allowOverlap="1">
              <wp:simplePos x="0" y="0"/>
              <wp:positionH relativeFrom="margin">
                <wp:align>right</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5CAE0C11">
                          <w:pPr>
                            <w:pStyle w:val="3"/>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7</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540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Cb0YQf0QEAAKMDAAAOAAAAAAAAAAEAIAAAACIB&#10;AABkcnMvZTJvRG9jLnhtbFBLBQYAAAAABgAGAFkBAABlBQAAAAA=&#10;">
              <v:fill on="f" focussize="0,0"/>
              <v:stroke on="f" weight="1.25pt"/>
              <v:imagedata o:title=""/>
              <o:lock v:ext="edit" aspectratio="f"/>
              <v:textbox inset="0mm,0mm,0mm,0mm" style="mso-fit-shape-to-text:t;">
                <w:txbxContent>
                  <w:p w14:paraId="5CAE0C11">
                    <w:pPr>
                      <w:pStyle w:val="3"/>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7</w:t>
                    </w:r>
                    <w:r>
                      <w:rPr>
                        <w:rFonts w:hint="eastAsia"/>
                      </w:rPr>
                      <w:fldChar w:fldCharType="end"/>
                    </w:r>
                    <w:r>
                      <w:rPr>
                        <w:rFonts w:hint="eastAsia"/>
                      </w:rPr>
                      <w:t xml:space="preserve"> 页</w:t>
                    </w:r>
                  </w:p>
                </w:txbxContent>
              </v:textbox>
            </v:shape>
          </w:pict>
        </mc:Fallback>
      </mc:AlternateContent>
    </w:r>
  </w:p>
  <w:p w14:paraId="5E1B9133">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A6A02">
    <w:pPr>
      <w:pStyle w:val="4"/>
      <w:pBdr>
        <w:bottom w:val="none" w:color="auto" w:sz="0" w:space="0"/>
      </w:pBdr>
      <w:rPr>
        <w:sz w:val="21"/>
        <w:szCs w:val="21"/>
        <w:u w:val="single"/>
      </w:rPr>
    </w:pPr>
    <w:r>
      <w:rPr>
        <w:sz w:val="21"/>
      </w:rPr>
      <mc:AlternateContent>
        <mc:Choice Requires="wps">
          <w:drawing>
            <wp:anchor distT="0" distB="0" distL="114300" distR="114300" simplePos="0" relativeHeight="251660288" behindDoc="0" locked="0" layoutInCell="1" allowOverlap="1">
              <wp:simplePos x="0" y="0"/>
              <wp:positionH relativeFrom="column">
                <wp:posOffset>956310</wp:posOffset>
              </wp:positionH>
              <wp:positionV relativeFrom="paragraph">
                <wp:posOffset>-32385</wp:posOffset>
              </wp:positionV>
              <wp:extent cx="5799455" cy="789940"/>
              <wp:effectExtent l="4445" t="4445" r="6350" b="5715"/>
              <wp:wrapNone/>
              <wp:docPr id="3" name="矩形 3"/>
              <wp:cNvGraphicFramePr/>
              <a:graphic xmlns:a="http://schemas.openxmlformats.org/drawingml/2006/main">
                <a:graphicData uri="http://schemas.microsoft.com/office/word/2010/wordprocessingShape">
                  <wps:wsp>
                    <wps:cNvSpPr/>
                    <wps:spPr>
                      <a:xfrm>
                        <a:off x="0" y="0"/>
                        <a:ext cx="5799455" cy="789940"/>
                      </a:xfrm>
                      <a:prstGeom prst="rect">
                        <a:avLst/>
                      </a:prstGeom>
                      <a:solidFill>
                        <a:srgbClr val="FFFFFF"/>
                      </a:solidFill>
                      <a:ln w="9525" cap="flat" cmpd="sng">
                        <a:solidFill>
                          <a:srgbClr val="FFFFFF"/>
                        </a:solidFill>
                        <a:prstDash val="solid"/>
                        <a:miter/>
                        <a:headEnd type="none" w="med" len="med"/>
                        <a:tailEnd type="none" w="med" len="med"/>
                      </a:ln>
                    </wps:spPr>
                    <wps:txbx>
                      <w:txbxContent>
                        <w:p w14:paraId="7241F24A">
                          <w:pPr>
                            <w:rPr>
                              <w:rFonts w:hint="eastAsia"/>
                              <w:b/>
                              <w:bCs/>
                              <w:sz w:val="44"/>
                              <w:szCs w:val="44"/>
                            </w:rPr>
                          </w:pPr>
                          <w:r>
                            <w:rPr>
                              <w:rFonts w:hint="eastAsia"/>
                              <w:b/>
                              <w:bCs/>
                              <w:sz w:val="44"/>
                              <w:szCs w:val="44"/>
                            </w:rPr>
                            <w:t>山东利安捷国际认证服务有限公司</w:t>
                          </w:r>
                        </w:p>
                        <w:p w14:paraId="71BE7945">
                          <w:pPr>
                            <w:rPr>
                              <w:rFonts w:ascii="Arial" w:hAnsi="Arial" w:cs="Arial"/>
                              <w:b/>
                              <w:bCs/>
                              <w:sz w:val="24"/>
                            </w:rPr>
                          </w:pPr>
                          <w:r>
                            <w:rPr>
                              <w:rFonts w:ascii="Arial" w:hAnsi="Arial" w:cs="Arial"/>
                              <w:b/>
                              <w:bCs/>
                              <w:sz w:val="24"/>
                            </w:rPr>
                            <w:t>Shandong LAJ International Certification Service Ltd.,Co.</w:t>
                          </w:r>
                        </w:p>
                      </w:txbxContent>
                    </wps:txbx>
                    <wps:bodyPr upright="1"/>
                  </wps:wsp>
                </a:graphicData>
              </a:graphic>
            </wp:anchor>
          </w:drawing>
        </mc:Choice>
        <mc:Fallback>
          <w:pict>
            <v:rect id="_x0000_s1026" o:spid="_x0000_s1026" o:spt="1" style="position:absolute;left:0pt;margin-left:75.3pt;margin-top:-2.55pt;height:62.2pt;width:456.65pt;z-index:251660288;mso-width-relative:page;mso-height-relative:page;" fillcolor="#FFFFFF" filled="t" stroked="t" coordsize="21600,21600" o:gfxdata="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BK0A72AAAAAsBAAAPAAAAAAAAAAEAIAAAACIAAABkcnMvZG93bnJl&#10;di54bWxQSwECFAAUAAAACACHTuJA/LNRAP0BAAApBAAADgAAAAAAAAABACAAAAAnAQAAZHJzL2Uy&#10;b0RvYy54bWxQSwUGAAAAAAYABgBZAQAAlgUAAAAA&#10;">
              <v:fill on="t" focussize="0,0"/>
              <v:stroke color="#FFFFFF" joinstyle="miter"/>
              <v:imagedata o:title=""/>
              <o:lock v:ext="edit" aspectratio="f"/>
              <v:textbox>
                <w:txbxContent>
                  <w:p w14:paraId="7241F24A">
                    <w:pPr>
                      <w:rPr>
                        <w:rFonts w:hint="eastAsia"/>
                        <w:b/>
                        <w:bCs/>
                        <w:sz w:val="44"/>
                        <w:szCs w:val="44"/>
                      </w:rPr>
                    </w:pPr>
                    <w:r>
                      <w:rPr>
                        <w:rFonts w:hint="eastAsia"/>
                        <w:b/>
                        <w:bCs/>
                        <w:sz w:val="44"/>
                        <w:szCs w:val="44"/>
                      </w:rPr>
                      <w:t>山东利安捷国际认证服务有限公司</w:t>
                    </w:r>
                  </w:p>
                  <w:p w14:paraId="71BE7945">
                    <w:pPr>
                      <w:rPr>
                        <w:rFonts w:ascii="Arial" w:hAnsi="Arial" w:cs="Arial"/>
                        <w:b/>
                        <w:bCs/>
                        <w:sz w:val="24"/>
                      </w:rPr>
                    </w:pPr>
                    <w:r>
                      <w:rPr>
                        <w:rFonts w:ascii="Arial" w:hAnsi="Arial" w:cs="Arial"/>
                        <w:b/>
                        <w:bCs/>
                        <w:sz w:val="24"/>
                      </w:rPr>
                      <w:t>Shandong LAJ International Certification Service Ltd.,Co.</w:t>
                    </w:r>
                  </w:p>
                </w:txbxContent>
              </v:textbox>
            </v:rect>
          </w:pict>
        </mc:Fallback>
      </mc:AlternateContent>
    </w:r>
    <w:r>
      <w:drawing>
        <wp:anchor distT="0" distB="0" distL="114300" distR="114300" simplePos="0" relativeHeight="251662336" behindDoc="0" locked="0" layoutInCell="1" allowOverlap="1">
          <wp:simplePos x="0" y="0"/>
          <wp:positionH relativeFrom="column">
            <wp:posOffset>20320</wp:posOffset>
          </wp:positionH>
          <wp:positionV relativeFrom="paragraph">
            <wp:posOffset>-120650</wp:posOffset>
          </wp:positionV>
          <wp:extent cx="892175" cy="795655"/>
          <wp:effectExtent l="0" t="0" r="3175" b="4445"/>
          <wp:wrapSquare wrapText="bothSides"/>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
                  <a:stretch>
                    <a:fillRect/>
                  </a:stretch>
                </pic:blipFill>
                <pic:spPr>
                  <a:xfrm>
                    <a:off x="0" y="0"/>
                    <a:ext cx="892175" cy="795655"/>
                  </a:xfrm>
                  <a:prstGeom prst="rect">
                    <a:avLst/>
                  </a:prstGeom>
                  <a:noFill/>
                  <a:ln>
                    <a:noFill/>
                  </a:ln>
                </pic:spPr>
              </pic:pic>
            </a:graphicData>
          </a:graphic>
        </wp:anchor>
      </w:drawing>
    </w:r>
  </w:p>
  <w:p w14:paraId="56CEE04E">
    <w:pPr>
      <w:pStyle w:val="4"/>
      <w:pBdr>
        <w:bottom w:val="none" w:color="auto" w:sz="0" w:space="0"/>
      </w:pBdr>
      <w:rPr>
        <w:rFonts w:hint="eastAsia"/>
        <w:sz w:val="21"/>
        <w:szCs w:val="21"/>
        <w:u w:val="single"/>
      </w:rPr>
    </w:pPr>
    <w:r>
      <w:rPr>
        <w:sz w:val="21"/>
      </w:rPr>
      <mc:AlternateContent>
        <mc:Choice Requires="wps">
          <w:drawing>
            <wp:anchor distT="0" distB="0" distL="114300" distR="114300" simplePos="0" relativeHeight="251661312" behindDoc="0" locked="0" layoutInCell="1" allowOverlap="1">
              <wp:simplePos x="0" y="0"/>
              <wp:positionH relativeFrom="column">
                <wp:posOffset>-99060</wp:posOffset>
              </wp:positionH>
              <wp:positionV relativeFrom="paragraph">
                <wp:posOffset>609600</wp:posOffset>
              </wp:positionV>
              <wp:extent cx="5914390" cy="635"/>
              <wp:effectExtent l="0" t="0" r="0" b="0"/>
              <wp:wrapNone/>
              <wp:docPr id="5" name="直接连接符 5"/>
              <wp:cNvGraphicFramePr/>
              <a:graphic xmlns:a="http://schemas.openxmlformats.org/drawingml/2006/main">
                <a:graphicData uri="http://schemas.microsoft.com/office/word/2010/wordprocessingShape">
                  <wps:wsp>
                    <wps:cNvCnPr/>
                    <wps:spPr>
                      <a:xfrm>
                        <a:off x="0" y="0"/>
                        <a:ext cx="5914390" cy="635"/>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7.8pt;margin-top:48pt;height:0.05pt;width:465.7pt;z-index:251661312;mso-width-relative:page;mso-height-relative:page;" filled="f" stroked="t" coordsize="21600,21600" o:gfxdata="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A9Sbh9cAAAAJAQAADwAAAAAAAAABACAAAAAiAAAAZHJzL2Rvd25yZXYueG1s&#10;UEsBAhQAFAAAAAgAh07iQE+y9q35AQAA5gMAAA4AAAAAAAAAAQAgAAAAJgEAAGRycy9lMm9Eb2Mu&#10;eG1sUEsFBgAAAAAGAAYAWQEAAJEFAAAAAA==&#10;">
              <v:fill on="f" focussize="0,0"/>
              <v:stroke color="#000000" joinstyle="round"/>
              <v:imagedata o:title=""/>
              <o:lock v:ext="edit" aspectratio="f"/>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435A7">
    <w:pPr>
      <w:pStyle w:val="4"/>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66348D">
    <w:pPr>
      <w:pStyle w:val="4"/>
      <w:tabs>
        <w:tab w:val="left" w:pos="1815"/>
        <w:tab w:val="center" w:pos="4993"/>
      </w:tabs>
      <w:jc w:val="left"/>
      <w:rPr>
        <w:rFonts w:hint="eastAsia"/>
      </w:rPr>
    </w:pPr>
    <w:r>
      <w:rPr>
        <w:rFonts w:hint="eastAsia" w:ascii="宋体" w:hAnsi="宋体" w:cs="宋体"/>
        <w:sz w:val="24"/>
        <w:szCs w:val="24"/>
        <w:u w:val="single"/>
      </w:rPr>
      <w:drawing>
        <wp:anchor distT="0" distB="0" distL="114300" distR="114300" simplePos="0" relativeHeight="251659264" behindDoc="1" locked="0" layoutInCell="1" allowOverlap="1">
          <wp:simplePos x="0" y="0"/>
          <wp:positionH relativeFrom="column">
            <wp:posOffset>55880</wp:posOffset>
          </wp:positionH>
          <wp:positionV relativeFrom="paragraph">
            <wp:posOffset>12065</wp:posOffset>
          </wp:positionV>
          <wp:extent cx="393065" cy="351155"/>
          <wp:effectExtent l="0" t="0" r="6985" b="10795"/>
          <wp:wrapNone/>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1"/>
                  <a:stretch>
                    <a:fillRect/>
                  </a:stretch>
                </pic:blipFill>
                <pic:spPr>
                  <a:xfrm>
                    <a:off x="0" y="0"/>
                    <a:ext cx="393065" cy="351155"/>
                  </a:xfrm>
                  <a:prstGeom prst="rect">
                    <a:avLst/>
                  </a:prstGeom>
                  <a:noFill/>
                  <a:ln>
                    <a:noFill/>
                  </a:ln>
                </pic:spPr>
              </pic:pic>
            </a:graphicData>
          </a:graphic>
        </wp:anchor>
      </w:drawing>
    </w:r>
    <w:r>
      <w:rPr>
        <w:rFonts w:hint="eastAsia"/>
      </w:rPr>
      <w:tab/>
    </w:r>
  </w:p>
  <w:p w14:paraId="6DFA25BC">
    <w:pPr>
      <w:pStyle w:val="4"/>
      <w:tabs>
        <w:tab w:val="left" w:pos="1815"/>
        <w:tab w:val="center" w:pos="4993"/>
      </w:tabs>
      <w:ind w:firstLine="840" w:firstLineChars="400"/>
      <w:jc w:val="left"/>
      <w:rPr>
        <w:rFonts w:hint="eastAsia" w:ascii="隶书" w:eastAsia="宋体"/>
        <w:szCs w:val="21"/>
        <w:u w:val="single"/>
        <w:lang w:val="en-US" w:eastAsia="zh-CN"/>
      </w:rPr>
    </w:pPr>
    <w:r>
      <w:rPr>
        <w:rFonts w:hint="eastAsia" w:ascii="宋体" w:hAnsi="宋体" w:cs="宋体"/>
        <w:sz w:val="21"/>
        <w:szCs w:val="21"/>
      </w:rPr>
      <w:t>利安捷国际认证                                                         LAJ-A-02/C</w:t>
    </w:r>
    <w:r>
      <w:rPr>
        <w:rFonts w:hint="eastAsia" w:ascii="宋体" w:hAnsi="宋体" w:cs="宋体"/>
        <w:sz w:val="21"/>
        <w:szCs w:val="21"/>
        <w:lang w:val="en-US" w:eastAsia="zh-CN"/>
      </w:rPr>
      <w:t>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F0BD89"/>
    <w:multiLevelType w:val="singleLevel"/>
    <w:tmpl w:val="A6F0BD89"/>
    <w:lvl w:ilvl="0" w:tentative="0">
      <w:start w:val="1"/>
      <w:numFmt w:val="decimal"/>
      <w:suff w:val="nothing"/>
      <w:lvlText w:val="%1）"/>
      <w:lvlJc w:val="left"/>
    </w:lvl>
  </w:abstractNum>
  <w:abstractNum w:abstractNumId="1">
    <w:nsid w:val="B316665C"/>
    <w:multiLevelType w:val="singleLevel"/>
    <w:tmpl w:val="B316665C"/>
    <w:lvl w:ilvl="0" w:tentative="0">
      <w:start w:val="1"/>
      <w:numFmt w:val="lowerLetter"/>
      <w:suff w:val="space"/>
      <w:lvlText w:val="%1)"/>
      <w:lvlJc w:val="left"/>
    </w:lvl>
  </w:abstractNum>
  <w:abstractNum w:abstractNumId="2">
    <w:nsid w:val="B950DC5D"/>
    <w:multiLevelType w:val="multilevel"/>
    <w:tmpl w:val="B950DC5D"/>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F6E14254"/>
    <w:multiLevelType w:val="singleLevel"/>
    <w:tmpl w:val="F6E14254"/>
    <w:lvl w:ilvl="0" w:tentative="0">
      <w:start w:val="1"/>
      <w:numFmt w:val="lowerLetter"/>
      <w:suff w:val="space"/>
      <w:lvlText w:val="%1)"/>
      <w:lvlJc w:val="left"/>
    </w:lvl>
  </w:abstractNum>
  <w:abstractNum w:abstractNumId="4">
    <w:nsid w:val="32257B91"/>
    <w:multiLevelType w:val="multilevel"/>
    <w:tmpl w:val="32257B91"/>
    <w:lvl w:ilvl="0" w:tentative="0">
      <w:start w:val="1"/>
      <w:numFmt w:val="decimal"/>
      <w:lvlText w:val="%1)"/>
      <w:lvlJc w:val="left"/>
      <w:pPr>
        <w:ind w:left="900" w:hanging="4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39AC4B4E"/>
    <w:multiLevelType w:val="multilevel"/>
    <w:tmpl w:val="39AC4B4E"/>
    <w:lvl w:ilvl="0" w:tentative="0">
      <w:start w:val="2"/>
      <w:numFmt w:val="japaneseCounting"/>
      <w:lvlText w:val="%1、"/>
      <w:lvlJc w:val="left"/>
      <w:pPr>
        <w:ind w:left="600" w:hanging="6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6E463F5B"/>
    <w:multiLevelType w:val="multilevel"/>
    <w:tmpl w:val="6E463F5B"/>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7">
    <w:nsid w:val="6E4E7E9F"/>
    <w:multiLevelType w:val="singleLevel"/>
    <w:tmpl w:val="6E4E7E9F"/>
    <w:lvl w:ilvl="0" w:tentative="0">
      <w:start w:val="2"/>
      <w:numFmt w:val="decimal"/>
      <w:suff w:val="space"/>
      <w:lvlText w:val="%1."/>
      <w:lvlJc w:val="left"/>
    </w:lvl>
  </w:abstractNum>
  <w:num w:numId="1">
    <w:abstractNumId w:val="4"/>
  </w:num>
  <w:num w:numId="2">
    <w:abstractNumId w:val="5"/>
  </w:num>
  <w:num w:numId="3">
    <w:abstractNumId w:val="7"/>
  </w:num>
  <w:num w:numId="4">
    <w:abstractNumId w:val="0"/>
  </w:num>
  <w:num w:numId="5">
    <w:abstractNumId w:val="6"/>
  </w:num>
  <w:num w:numId="6">
    <w:abstractNumId w:val="3"/>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dit="forms" w:enforcement="0"/>
  <w:defaultTabStop w:val="420"/>
  <w:drawingGridVerticalSpacing w:val="156"/>
  <w:displayHorizontalDrawingGridEvery w:val="1"/>
  <w:displayVerticalDrawingGridEvery w:val="1"/>
  <w:doNotShadeFormData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E3YjY2M2MzNWY0NGNhNWU3ZmJlYzU3NTgxZTNjNjgifQ=="/>
  </w:docVars>
  <w:rsids>
    <w:rsidRoot w:val="470E45F2"/>
    <w:rsid w:val="01C024A7"/>
    <w:rsid w:val="08704225"/>
    <w:rsid w:val="09731499"/>
    <w:rsid w:val="099C671F"/>
    <w:rsid w:val="0AB75314"/>
    <w:rsid w:val="0ABC5F84"/>
    <w:rsid w:val="0D297E2C"/>
    <w:rsid w:val="0DDB660B"/>
    <w:rsid w:val="0EC35D82"/>
    <w:rsid w:val="126C6A2F"/>
    <w:rsid w:val="13402239"/>
    <w:rsid w:val="134A116C"/>
    <w:rsid w:val="138B5CE6"/>
    <w:rsid w:val="15C546A4"/>
    <w:rsid w:val="16FF13DF"/>
    <w:rsid w:val="1B1069E9"/>
    <w:rsid w:val="1C3571F6"/>
    <w:rsid w:val="20B77F39"/>
    <w:rsid w:val="210125BE"/>
    <w:rsid w:val="23971389"/>
    <w:rsid w:val="24913922"/>
    <w:rsid w:val="27D20704"/>
    <w:rsid w:val="289D122E"/>
    <w:rsid w:val="28EF5E90"/>
    <w:rsid w:val="29D90B25"/>
    <w:rsid w:val="2AB17BF0"/>
    <w:rsid w:val="2C2A677E"/>
    <w:rsid w:val="300401DD"/>
    <w:rsid w:val="31CF675B"/>
    <w:rsid w:val="32E57D84"/>
    <w:rsid w:val="33311883"/>
    <w:rsid w:val="33CA0BF6"/>
    <w:rsid w:val="36E75B8A"/>
    <w:rsid w:val="372A7DE5"/>
    <w:rsid w:val="375B690D"/>
    <w:rsid w:val="38C56E55"/>
    <w:rsid w:val="3AEE6DE3"/>
    <w:rsid w:val="3BEF0A10"/>
    <w:rsid w:val="3DB74F4D"/>
    <w:rsid w:val="3DBA2F1A"/>
    <w:rsid w:val="3F0B7C99"/>
    <w:rsid w:val="42757EE3"/>
    <w:rsid w:val="43636879"/>
    <w:rsid w:val="470E45F2"/>
    <w:rsid w:val="47114335"/>
    <w:rsid w:val="4A6C513B"/>
    <w:rsid w:val="4B1F47A4"/>
    <w:rsid w:val="4C8E75EA"/>
    <w:rsid w:val="4D986DB5"/>
    <w:rsid w:val="4DE21D5D"/>
    <w:rsid w:val="4E0A4C8F"/>
    <w:rsid w:val="4EF13E61"/>
    <w:rsid w:val="51FF53E2"/>
    <w:rsid w:val="55E57D9D"/>
    <w:rsid w:val="55F302AF"/>
    <w:rsid w:val="5628788C"/>
    <w:rsid w:val="57405985"/>
    <w:rsid w:val="584D1828"/>
    <w:rsid w:val="58EB7673"/>
    <w:rsid w:val="5BE32D83"/>
    <w:rsid w:val="5C4420E6"/>
    <w:rsid w:val="5D197F70"/>
    <w:rsid w:val="5DB20C5F"/>
    <w:rsid w:val="5EF6586C"/>
    <w:rsid w:val="611F7225"/>
    <w:rsid w:val="61AB58F8"/>
    <w:rsid w:val="61FE008B"/>
    <w:rsid w:val="647839B9"/>
    <w:rsid w:val="64C578E4"/>
    <w:rsid w:val="64F07A0E"/>
    <w:rsid w:val="67B95BF1"/>
    <w:rsid w:val="6B2B571C"/>
    <w:rsid w:val="6D225AA4"/>
    <w:rsid w:val="6D363ACA"/>
    <w:rsid w:val="7016338C"/>
    <w:rsid w:val="70552F53"/>
    <w:rsid w:val="73966C01"/>
    <w:rsid w:val="75711832"/>
    <w:rsid w:val="761A11B7"/>
    <w:rsid w:val="76341989"/>
    <w:rsid w:val="76775B73"/>
    <w:rsid w:val="775F6EEC"/>
    <w:rsid w:val="780245E5"/>
    <w:rsid w:val="782A36E2"/>
    <w:rsid w:val="798D5FEC"/>
    <w:rsid w:val="79AD3AA3"/>
    <w:rsid w:val="79CD1888"/>
    <w:rsid w:val="7F2B76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99"/>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rPr>
      <w:sz w:val="24"/>
    </w:rPr>
  </w:style>
  <w:style w:type="character" w:styleId="8">
    <w:name w:val="Strong"/>
    <w:basedOn w:val="7"/>
    <w:qFormat/>
    <w:uiPriority w:val="0"/>
    <w:rPr>
      <w:b/>
    </w:rPr>
  </w:style>
  <w:style w:type="paragraph" w:customStyle="1" w:styleId="9">
    <w:name w:val="样式1"/>
    <w:basedOn w:val="1"/>
    <w:qFormat/>
    <w:uiPriority w:val="0"/>
    <w:rPr>
      <w:rFonts w:ascii="Times New Roman" w:hAnsi="Times New Roman"/>
    </w:rPr>
  </w:style>
  <w:style w:type="paragraph" w:customStyle="1" w:styleId="10">
    <w:name w:val="样式2"/>
    <w:basedOn w:val="1"/>
    <w:link w:val="11"/>
    <w:qFormat/>
    <w:uiPriority w:val="0"/>
    <w:rPr>
      <w:rFonts w:ascii="Times New Roman" w:hAnsi="Times New Roman"/>
      <w:sz w:val="28"/>
    </w:rPr>
  </w:style>
  <w:style w:type="character" w:customStyle="1" w:styleId="11">
    <w:name w:val="样式2 Char"/>
    <w:link w:val="10"/>
    <w:qFormat/>
    <w:uiPriority w:val="0"/>
    <w:rPr>
      <w:rFonts w:ascii="Times New Roman" w:hAnsi="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4561</Words>
  <Characters>5628</Characters>
  <Lines>0</Lines>
  <Paragraphs>0</Paragraphs>
  <TotalTime>5</TotalTime>
  <ScaleCrop>false</ScaleCrop>
  <LinksUpToDate>false</LinksUpToDate>
  <CharactersWithSpaces>5901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2022-11-11T06:10:00Z</dcterms:created>
  <dc:creator>韩素芸ISO认证</dc:creator>
  <cp:lastModifiedBy>韩素芸</cp:lastModifiedBy>
  <cp:lastPrinted>2023-06-19T02:21:00Z</cp:lastPrinted>
  <dcterms:modified xsi:type="dcterms:W3CDTF">2025-12-30T03:13:50Z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5957255291304AD2A7DC16CEAF39C383_13</vt:lpwstr>
  </property>
  <property fmtid="{D5CDD505-2E9C-101B-9397-08002B2CF9AE}" pid="4" name="KSOTemplateDocerSaveRecord">
    <vt:lpwstr>eyJoZGlkIjoiMzkxYWQ5MTk1NDU3NmY3Y2NhMGMxY2RkOWU4ZGJlNjMiLCJ1c2VySWQiOiIxNzEwNDk1MzY2In0=</vt:lpwstr>
  </property>
</Properties>
</file>